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905"/>
        <w:tblW w:w="1044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5" w:hRule="atLeast"/>
        </w:trPr>
        <w:tc>
          <w:tcPr>
            <w:tcW w:w="10449" w:type="dxa"/>
          </w:tcPr>
          <w:p>
            <w:pPr>
              <w:rPr>
                <w:rFonts w:ascii="宋体" w:hAnsi="宋体" w:eastAsia="宋体"/>
                <w:sz w:val="44"/>
                <w:szCs w:val="44"/>
                <w:lang w:eastAsia="zh-CN"/>
              </w:rPr>
            </w:pPr>
            <w:r>
              <w:t xml:space="preserve">              </w:t>
            </w:r>
            <w:r>
              <w:rPr>
                <w:rFonts w:ascii="宋体" w:hAnsi="宋体"/>
                <w:sz w:val="44"/>
                <w:szCs w:val="44"/>
              </w:rPr>
              <w:t xml:space="preserve">           </w:t>
            </w:r>
          </w:p>
          <w:p>
            <w:pPr>
              <w:rPr>
                <w:rFonts w:ascii="宋体" w:hAnsi="宋体" w:eastAsia="宋体"/>
                <w:sz w:val="44"/>
                <w:szCs w:val="44"/>
                <w:lang w:eastAsia="zh-CN"/>
              </w:rPr>
            </w:pPr>
          </w:p>
          <w:p>
            <w:pPr>
              <w:ind w:firstLine="221" w:firstLineChars="50"/>
              <w:rPr>
                <w:rFonts w:ascii="宋体" w:hAnsi="宋体" w:eastAsia="宋体"/>
                <w:sz w:val="44"/>
                <w:szCs w:val="44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sz w:val="44"/>
                <w:szCs w:val="44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  <w:lang w:eastAsia="zh-CN"/>
              </w:rPr>
              <w:t>产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  <w:lang w:eastAsia="zh-CN"/>
              </w:rPr>
              <w:t>品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  <w:lang w:eastAsia="zh-CN"/>
              </w:rPr>
              <w:t>规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  <w:lang w:eastAsia="zh-CN"/>
              </w:rPr>
              <w:t>格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44"/>
                <w:szCs w:val="44"/>
                <w:lang w:eastAsia="zh-CN"/>
              </w:rPr>
              <w:t>书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44"/>
                <w:szCs w:val="44"/>
                <w:lang w:eastAsia="zh-CN"/>
              </w:rPr>
              <w:t xml:space="preserve"> </w:t>
            </w:r>
          </w:p>
          <w:p>
            <w:pPr>
              <w:ind w:firstLine="2849" w:firstLineChars="946"/>
              <w:rPr>
                <w:rFonts w:ascii="宋体" w:hAnsi="宋体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sz w:val="30"/>
                <w:szCs w:val="30"/>
              </w:rPr>
              <w:t>Product Specification Report</w:t>
            </w:r>
          </w:p>
          <w:p>
            <w:pPr>
              <w:ind w:firstLine="477" w:firstLineChars="198"/>
              <w:rPr>
                <w:rFonts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客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户</w:t>
            </w:r>
            <w:r>
              <w:rPr>
                <w:rFonts w:ascii="宋体" w:hAnsi="宋体" w:eastAsia="宋体"/>
                <w:b/>
                <w:bCs/>
                <w:sz w:val="24"/>
                <w:lang w:eastAsia="zh-CN"/>
              </w:rPr>
              <w:t xml:space="preserve">                              </w:t>
            </w:r>
          </w:p>
          <w:p>
            <w:pPr>
              <w:spacing w:line="400" w:lineRule="exact"/>
              <w:ind w:right="-154" w:firstLine="595" w:firstLineChars="247"/>
              <w:rPr>
                <w:rFonts w:ascii="宋体" w:hAnsi="宋体" w:eastAsia="宋体"/>
                <w:b/>
                <w:sz w:val="24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CUSTOMER</w:t>
            </w:r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>：</w:t>
            </w:r>
            <w:r>
              <w:rPr>
                <w:rFonts w:ascii="宋体" w:hAnsi="宋体" w:eastAsia="宋体"/>
                <w:b/>
                <w:sz w:val="24"/>
              </w:rPr>
              <w:t xml:space="preserve">             </w:t>
            </w:r>
            <w:r>
              <w:rPr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-2540</wp:posOffset>
                      </wp:positionV>
                      <wp:extent cx="3771900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114.7pt;margin-top:-0.2pt;height:0pt;width:297pt;z-index:251659264;mso-width-relative:page;mso-height-relative:page;" filled="f" stroked="t" coordsize="21600,21600" o:gfxdata="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UnMAtQAAAAH&#10;AQAADwAAAAAAAAABACAAAAAiAAAAZHJzL2Rvd25yZXYueG1sUEsBAhQAFAAAAAgAh07iQLfNQKjn&#10;AQAA2wMAAA4AAAAAAAAAAQAgAAAAIw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产品名称</w:t>
            </w:r>
            <w:r>
              <w:rPr>
                <w:rFonts w:ascii="宋体" w:hAnsi="宋体" w:eastAsia="宋体"/>
                <w:b/>
                <w:bCs/>
                <w:sz w:val="24"/>
                <w:lang w:eastAsia="zh-CN"/>
              </w:rPr>
              <w:t xml:space="preserve">                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lang w:eastAsia="zh-CN"/>
              </w:rPr>
              <w:t xml:space="preserve">      HID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镇流器</w:t>
            </w:r>
          </w:p>
          <w:p>
            <w:pPr>
              <w:spacing w:line="400" w:lineRule="exact"/>
              <w:ind w:right="-154" w:firstLine="210" w:firstLineChars="100"/>
              <w:rPr>
                <w:rFonts w:ascii="宋体" w:hAnsi="宋体" w:eastAsia="宋体"/>
                <w:b/>
                <w:sz w:val="24"/>
              </w:rPr>
            </w:pPr>
            <w:r>
              <w:rPr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123190</wp:posOffset>
                      </wp:positionV>
                      <wp:extent cx="3833495" cy="4445"/>
                      <wp:effectExtent l="0" t="0" r="0" b="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3495" cy="44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114.7pt;margin-top:9.7pt;height:0.35pt;width:301.85pt;z-index:251660288;mso-width-relative:page;mso-height-relative:page;" filled="f" stroked="t" coordsize="21600,21600" o:gfxdata="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tgaW9YA&#10;AAAJAQAADwAAAAAAAAABACAAAAAiAAAAZHJzL2Rvd25yZXYueG1sUEsBAhQAFAAAAAgAh07iQMNH&#10;N8HoAQAA3gMAAA4AAAAAAAAAAQAgAAAAJ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Product Name </w:t>
            </w:r>
            <w:r>
              <w:rPr>
                <w:rFonts w:ascii="宋体" w:hAnsi="宋体" w:eastAsia="宋体"/>
                <w:b/>
                <w:sz w:val="24"/>
              </w:rPr>
              <w:t xml:space="preserve">               </w:t>
            </w: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产品型号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     </w:t>
            </w:r>
            <w:r>
              <w:rPr>
                <w:rFonts w:ascii="宋体" w:hAnsi="宋体" w:eastAsia="宋体"/>
                <w:b/>
                <w:bCs/>
                <w:sz w:val="24"/>
                <w:lang w:eastAsia="zh-CN"/>
              </w:rPr>
              <w:t xml:space="preserve">              </w:t>
            </w:r>
            <w:r>
              <w:rPr>
                <w:rFonts w:ascii="Arial" w:hAnsi="Arial" w:eastAsia="仿宋_GB2312" w:cs="Arial"/>
                <w:b/>
                <w:szCs w:val="21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Arial" w:hAnsi="Arial" w:eastAsia="仿宋_GB2312" w:cs="Arial"/>
                <w:b/>
                <w:szCs w:val="21"/>
                <w:lang w:eastAsia="zh-CN"/>
              </w:rPr>
              <w:t>6</w:t>
            </w:r>
            <w:r>
              <w:rPr>
                <w:rFonts w:ascii="Arial" w:hAnsi="Arial" w:eastAsia="仿宋_GB2312" w:cs="Arial"/>
                <w:b/>
                <w:szCs w:val="21"/>
              </w:rPr>
              <w:t>00W</w:t>
            </w:r>
          </w:p>
          <w:p>
            <w:pPr>
              <w:spacing w:line="400" w:lineRule="exact"/>
              <w:ind w:right="-154" w:firstLine="308" w:firstLineChars="147"/>
              <w:rPr>
                <w:rFonts w:ascii="宋体" w:hAnsi="宋体" w:eastAsia="宋体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119380</wp:posOffset>
                      </wp:positionV>
                      <wp:extent cx="3833495" cy="4445"/>
                      <wp:effectExtent l="0" t="0" r="0" b="0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3495" cy="44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14.7pt;margin-top:9.4pt;height:0.35pt;width:301.85pt;z-index:251661312;mso-width-relative:page;mso-height-relative:page;" filled="f" stroked="t" coordsize="21600,21600" o:gfxdata="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VE0PnX&#10;AAAACQEAAA8AAAAAAAAAAQAgAAAAIgAAAGRycy9kb3ducmV2LnhtbFBLAQIUABQAAAAIAIdO4kCN&#10;dto66AEAAN4DAAAOAAAAAAAAAAEAIAAAACY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/>
                <w:b/>
                <w:sz w:val="24"/>
              </w:rPr>
              <w:t>Product Type</w:t>
            </w:r>
            <w:r>
              <w:rPr>
                <w:rFonts w:ascii="宋体" w:hAnsi="宋体" w:eastAsia="宋体"/>
                <w:b/>
                <w:bCs/>
              </w:rPr>
              <w:t>.</w:t>
            </w:r>
            <w:r>
              <w:rPr>
                <w:rFonts w:ascii="宋体" w:hAnsi="宋体" w:eastAsia="宋体"/>
                <w:b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</w:t>
            </w: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制定日期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            </w:t>
            </w:r>
            <w:r>
              <w:rPr>
                <w:rFonts w:ascii="宋体" w:hAnsi="宋体" w:eastAsia="宋体"/>
                <w:b/>
                <w:bCs/>
                <w:sz w:val="24"/>
                <w:lang w:eastAsia="zh-CN"/>
              </w:rPr>
              <w:t xml:space="preserve">        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lang w:eastAsia="zh-CN"/>
              </w:rPr>
              <w:t xml:space="preserve">  2019-1-10</w:t>
            </w:r>
          </w:p>
          <w:p>
            <w:pPr>
              <w:ind w:right="-154" w:firstLine="308" w:firstLineChars="147"/>
              <w:rPr>
                <w:rFonts w:ascii="宋体" w:hAnsi="宋体" w:eastAsia="宋体"/>
                <w:b/>
                <w:sz w:val="24"/>
              </w:rPr>
            </w:pPr>
            <w:r>
              <w:rPr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59055</wp:posOffset>
                      </wp:positionV>
                      <wp:extent cx="3833495" cy="4445"/>
                      <wp:effectExtent l="0" t="0" r="0" b="0"/>
                      <wp:wrapNone/>
                      <wp:docPr id="5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3495" cy="44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114.7pt;margin-top:4.65pt;height:0.35pt;width:301.85pt;z-index:251662336;mso-width-relative:page;mso-height-relative:page;" filled="f" stroked="t" coordsize="21600,21600" o:gfxdata="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xxLoLW&#10;AAAACAEAAA8AAAAAAAAAAQAgAAAAIgAAAGRycy9kb3ducmV2LnhtbFBLAQIUABQAAAAIAIdO4kAO&#10;Ckz36QEAAN4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</w:rPr>
              <w:t>Date prepared</w:t>
            </w:r>
            <w:r>
              <w:rPr>
                <w:rFonts w:ascii="宋体" w:hAnsi="宋体" w:eastAsia="宋体"/>
                <w:b/>
                <w:bCs/>
              </w:rPr>
              <w:t xml:space="preserve">               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</w:t>
            </w:r>
          </w:p>
          <w:p>
            <w:pPr>
              <w:ind w:right="-154" w:firstLine="234" w:firstLineChars="97"/>
              <w:rPr>
                <w:rFonts w:ascii="Arial" w:hAnsi="Arial" w:eastAsia="宋体"/>
                <w:b/>
                <w:sz w:val="24"/>
                <w:lang w:eastAsia="zh-CN"/>
              </w:rPr>
            </w:pPr>
          </w:p>
          <w:p>
            <w:pPr>
              <w:ind w:right="-154" w:firstLine="595" w:firstLineChars="247"/>
              <w:rPr>
                <w:rFonts w:ascii="Arial" w:hAnsi="Arial" w:eastAsia="宋体"/>
                <w:b/>
                <w:sz w:val="24"/>
                <w:lang w:eastAsia="zh-CN"/>
              </w:rPr>
            </w:pPr>
            <w:r>
              <w:rPr>
                <w:rFonts w:hint="eastAsia" w:ascii="Arial" w:hAnsi="Arial" w:eastAsia="宋体"/>
                <w:b/>
                <w:sz w:val="24"/>
                <w:lang w:eastAsia="zh-CN"/>
              </w:rPr>
              <w:t>版本</w:t>
            </w:r>
            <w:r>
              <w:rPr>
                <w:rFonts w:ascii="Arial" w:hAnsi="Arial" w:eastAsia="宋体"/>
                <w:b/>
                <w:sz w:val="24"/>
                <w:lang w:eastAsia="zh-CN"/>
              </w:rPr>
              <w:t>( Rev)                            A</w:t>
            </w:r>
          </w:p>
          <w:p>
            <w:pPr>
              <w:ind w:right="-154" w:firstLine="595" w:firstLineChars="247"/>
              <w:rPr>
                <w:rFonts w:ascii="Arial" w:hAnsi="Arial" w:eastAsia="宋体"/>
                <w:b/>
                <w:sz w:val="24"/>
                <w:lang w:eastAsia="zh-CN"/>
              </w:rPr>
            </w:pPr>
            <w:r>
              <w:rPr>
                <w:rFonts w:ascii="Arial" w:hAnsi="Arial" w:eastAsia="宋体"/>
                <w:b/>
                <w:sz w:val="24"/>
                <w:lang w:eastAsia="zh-CN"/>
              </w:rPr>
              <w:t xml:space="preserve">                    </w:t>
            </w:r>
            <w:r>
              <w:rPr>
                <w:rFonts w:ascii="Arial" w:hAnsi="Arial" w:eastAsia="宋体"/>
                <w:sz w:val="24"/>
                <w:lang w:eastAsia="zh-CN"/>
              </w:rPr>
              <w:t xml:space="preserve">  </w:t>
            </w:r>
          </w:p>
          <w:p>
            <w:pPr>
              <w:ind w:right="-154" w:firstLine="203" w:firstLineChars="97"/>
              <w:rPr>
                <w:rFonts w:ascii="Arial" w:hAnsi="Arial" w:eastAsia="宋体"/>
                <w:sz w:val="24"/>
                <w:lang w:eastAsia="zh-CN"/>
              </w:rPr>
            </w:pPr>
            <w:r>
              <w:rPr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3810</wp:posOffset>
                      </wp:positionV>
                      <wp:extent cx="3833495" cy="0"/>
                      <wp:effectExtent l="0" t="0" r="0" b="0"/>
                      <wp:wrapNone/>
                      <wp:docPr id="4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349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114.7pt;margin-top:0.3pt;height:0pt;width:301.85pt;z-index:251661312;mso-width-relative:page;mso-height-relative:page;" filled="f" stroked="t" coordsize="21600,21600" o:gfxdata="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/k81PUAAAA&#10;BQEAAA8AAAAAAAAAAQAgAAAAIgAAAGRycy9kb3ducmV2LnhtbFBLAQIUABQAAAAIAIdO4kCljq2s&#10;6AEAANsDAAAOAAAAAAAAAAEAIAAAACM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eastAsia="宋体"/>
                <w:sz w:val="24"/>
                <w:lang w:eastAsia="zh-CN"/>
              </w:rPr>
              <w:t xml:space="preserve"> </w:t>
            </w:r>
          </w:p>
          <w:p>
            <w:pPr>
              <w:ind w:right="-154" w:firstLine="232" w:firstLineChars="97"/>
              <w:rPr>
                <w:rFonts w:ascii="Arial" w:hAnsi="Arial" w:eastAsia="宋体"/>
                <w:sz w:val="24"/>
                <w:lang w:eastAsia="zh-CN"/>
              </w:rPr>
            </w:pPr>
          </w:p>
          <w:p>
            <w:pPr>
              <w:ind w:right="-154" w:firstLine="232" w:firstLineChars="97"/>
              <w:rPr>
                <w:rFonts w:ascii="Arial" w:hAnsi="Arial" w:eastAsia="宋体"/>
                <w:sz w:val="24"/>
                <w:lang w:eastAsia="zh-CN"/>
              </w:rPr>
            </w:pPr>
          </w:p>
          <w:tbl>
            <w:tblPr>
              <w:tblStyle w:val="7"/>
              <w:tblW w:w="7320" w:type="dxa"/>
              <w:tblInd w:w="43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0"/>
              <w:gridCol w:w="2440"/>
              <w:gridCol w:w="24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2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sz w:val="28"/>
                      <w:szCs w:val="28"/>
                    </w:rPr>
                    <w:t>制</w:t>
                  </w:r>
                  <w:r>
                    <w:rPr>
                      <w:rFonts w:ascii="宋体" w:hAnsi="宋体" w:eastAsia="宋体" w:cs="Arial"/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订</w:t>
                  </w:r>
                </w:p>
              </w:tc>
              <w:tc>
                <w:tcPr>
                  <w:tcW w:w="24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kern w:val="0"/>
                      <w:sz w:val="28"/>
                      <w:szCs w:val="28"/>
                    </w:rPr>
                    <w:t>核</w:t>
                  </w:r>
                  <w:r>
                    <w:rPr>
                      <w:rFonts w:ascii="宋体" w:hAnsi="宋体" w:eastAsia="宋体" w:cs="Arial"/>
                      <w:b/>
                      <w:kern w:val="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 w:ascii="宋体" w:hAnsi="宋体" w:eastAsia="宋体" w:cs="Arial"/>
                      <w:b/>
                      <w:kern w:val="0"/>
                      <w:sz w:val="28"/>
                      <w:szCs w:val="28"/>
                    </w:rPr>
                    <w:t>准</w:t>
                  </w:r>
                </w:p>
              </w:tc>
              <w:tc>
                <w:tcPr>
                  <w:tcW w:w="24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b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kern w:val="0"/>
                      <w:sz w:val="28"/>
                      <w:szCs w:val="28"/>
                      <w:lang w:eastAsia="zh-CN"/>
                    </w:rPr>
                    <w:t>批准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44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nil"/>
                  </w:tcBorders>
                  <w:vAlign w:val="center"/>
                </w:tcPr>
                <w:p>
                  <w:pPr>
                    <w:widowControl/>
                    <w:ind w:firstLine="826" w:firstLineChars="294"/>
                    <w:rPr>
                      <w:rFonts w:ascii="宋体" w:hAnsi="宋体" w:eastAsia="宋体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44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4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24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right="-154"/>
              <w:rPr>
                <w:rFonts w:ascii="宋体" w:hAnsi="宋体" w:eastAsia="宋体"/>
                <w:b/>
                <w:sz w:val="24"/>
              </w:rPr>
            </w:pPr>
          </w:p>
          <w:tbl>
            <w:tblPr>
              <w:tblStyle w:val="7"/>
              <w:tblW w:w="7321" w:type="dxa"/>
              <w:tblInd w:w="43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0"/>
              <w:gridCol w:w="2440"/>
              <w:gridCol w:w="244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7321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客户确认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244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sz w:val="28"/>
                      <w:szCs w:val="28"/>
                    </w:rPr>
                    <w:t>确</w:t>
                  </w:r>
                  <w:r>
                    <w:rPr>
                      <w:rFonts w:ascii="宋体" w:hAnsi="宋体" w:eastAsia="宋体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sz w:val="28"/>
                      <w:szCs w:val="28"/>
                    </w:rPr>
                    <w:t>认</w:t>
                  </w:r>
                  <w:r>
                    <w:rPr>
                      <w:rFonts w:ascii="宋体" w:hAnsi="宋体" w:eastAsia="宋体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宋体" w:eastAsia="宋体" w:cs="Arial"/>
                      <w:b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sz w:val="28"/>
                      <w:szCs w:val="28"/>
                    </w:rPr>
                    <w:t>核</w:t>
                  </w:r>
                  <w:r>
                    <w:rPr>
                      <w:rFonts w:ascii="宋体" w:hAnsi="宋体" w:eastAsia="宋体" w:cs="Arial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 w:ascii="宋体" w:hAnsi="宋体" w:eastAsia="宋体" w:cs="Arial"/>
                      <w:b/>
                      <w:sz w:val="28"/>
                      <w:szCs w:val="28"/>
                    </w:rPr>
                    <w:t>准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kern w:val="0"/>
                      <w:sz w:val="28"/>
                      <w:szCs w:val="28"/>
                      <w:lang w:eastAsia="zh-CN"/>
                    </w:rPr>
                    <w:t>批准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44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44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b/>
                      <w:kern w:val="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441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b/>
                      <w:color w:val="FF0000"/>
                      <w:kern w:val="0"/>
                      <w:sz w:val="28"/>
                      <w:szCs w:val="28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4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441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firstLine="361" w:firstLineChars="150"/>
              <w:rPr>
                <w:rFonts w:ascii="宋体" w:hAnsi="宋体" w:eastAsia="宋体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 w:eastAsia="宋体"/>
                <w:b/>
                <w:sz w:val="24"/>
                <w:lang w:eastAsia="zh-CN"/>
              </w:rPr>
              <w:t xml:space="preserve"> </w:t>
            </w:r>
          </w:p>
          <w:p>
            <w:pPr>
              <w:spacing w:line="400" w:lineRule="exact"/>
              <w:ind w:firstLine="205" w:firstLineChars="98"/>
              <w:rPr>
                <w:rFonts w:eastAsia="宋体"/>
                <w:lang w:eastAsia="zh-CN"/>
              </w:rPr>
            </w:pPr>
          </w:p>
          <w:p>
            <w:pPr>
              <w:spacing w:line="400" w:lineRule="exact"/>
              <w:ind w:firstLine="236" w:firstLineChars="98"/>
              <w:rPr>
                <w:rFonts w:ascii="Arial" w:hAnsi="Arial"/>
                <w:b/>
                <w:sz w:val="24"/>
              </w:rPr>
            </w:pPr>
          </w:p>
        </w:tc>
      </w:tr>
    </w:tbl>
    <w:p>
      <w:pPr>
        <w:pStyle w:val="16"/>
        <w:rPr>
          <w:rFonts w:eastAsia="宋体"/>
          <w:lang w:eastAsia="zh-CN"/>
        </w:rPr>
      </w:pPr>
    </w:p>
    <w:tbl>
      <w:tblPr>
        <w:tblStyle w:val="7"/>
        <w:tblpPr w:leftFromText="180" w:rightFromText="180" w:vertAnchor="text" w:horzAnchor="margin" w:tblpY="179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72"/>
        <w:gridCol w:w="2123"/>
        <w:gridCol w:w="597"/>
        <w:gridCol w:w="293"/>
        <w:gridCol w:w="11"/>
        <w:gridCol w:w="2083"/>
        <w:gridCol w:w="19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91" w:type="dxa"/>
            <w:gridSpan w:val="2"/>
            <w:shd w:val="solid" w:color="1F497D" w:fill="1F497D"/>
          </w:tcPr>
          <w:p>
            <w:pPr>
              <w:jc w:val="center"/>
              <w:rPr>
                <w:rFonts w:ascii="Arial" w:hAnsi="Arial" w:eastAsia="仿宋_GB2312" w:cs="Arial"/>
                <w:b/>
              </w:rPr>
            </w:pPr>
          </w:p>
          <w:p>
            <w:pPr>
              <w:jc w:val="center"/>
              <w:rPr>
                <w:rFonts w:ascii="Arial" w:hAnsi="Arial" w:eastAsia="仿宋_GB2312" w:cs="Arial"/>
                <w:b/>
              </w:rPr>
            </w:pPr>
          </w:p>
          <w:p>
            <w:pPr>
              <w:ind w:firstLine="826" w:firstLineChars="343"/>
              <w:rPr>
                <w:rFonts w:ascii="Arial" w:hAnsi="Arial" w:eastAsia="仿宋_GB2312" w:cs="Arial"/>
                <w:b/>
                <w:sz w:val="24"/>
              </w:rPr>
            </w:pPr>
          </w:p>
        </w:tc>
        <w:tc>
          <w:tcPr>
            <w:tcW w:w="5107" w:type="dxa"/>
            <w:gridSpan w:val="5"/>
            <w:shd w:val="solid" w:color="1F497D" w:fill="1F497D"/>
            <w:vAlign w:val="center"/>
          </w:tcPr>
          <w:p>
            <w:pPr>
              <w:jc w:val="center"/>
              <w:rPr>
                <w:rFonts w:ascii="Arial" w:hAnsi="宋体" w:cs="Arial"/>
                <w:b/>
                <w:color w:val="FFFFFF"/>
                <w:szCs w:val="21"/>
                <w:lang w:val="de-DE"/>
              </w:rPr>
            </w:pPr>
            <w:r>
              <w:rPr>
                <w:rFonts w:ascii="Arial" w:hAnsi="Arial" w:eastAsia="仿宋_GB2312" w:cs="Arial"/>
                <w:b/>
                <w:color w:val="FFFFFF"/>
                <w:sz w:val="22"/>
                <w:szCs w:val="22"/>
                <w:lang w:val="de-DE"/>
              </w:rPr>
              <w:t>HID</w:t>
            </w:r>
            <w:r>
              <w:rPr>
                <w:rFonts w:hint="eastAsia" w:ascii="Arial" w:hAnsi="Arial" w:eastAsia="仿宋_GB2312" w:cs="Arial"/>
                <w:b/>
                <w:color w:val="FFFFFF"/>
                <w:sz w:val="22"/>
                <w:szCs w:val="22"/>
                <w:lang w:val="de-DE"/>
              </w:rPr>
              <w:t>电子镇流器规格书</w:t>
            </w:r>
          </w:p>
          <w:p>
            <w:pPr>
              <w:jc w:val="center"/>
              <w:rPr>
                <w:rFonts w:ascii="Arial" w:hAnsi="Arial" w:eastAsia="仿宋_GB2312" w:cs="Arial"/>
                <w:b/>
                <w:szCs w:val="21"/>
                <w:lang w:val="de-DE"/>
              </w:rPr>
            </w:pPr>
            <w:r>
              <w:rPr>
                <w:rFonts w:ascii="Arial" w:hAnsi="Arial" w:eastAsia="宋体" w:cs="Arial"/>
                <w:b/>
                <w:color w:val="FFFFFF"/>
                <w:sz w:val="22"/>
                <w:szCs w:val="22"/>
                <w:lang w:eastAsia="zh-CN"/>
              </w:rPr>
              <w:t>600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W</w:t>
            </w:r>
            <w:r>
              <w:rPr>
                <w:rFonts w:ascii="仿宋_GB2312" w:hAnsi="Arial" w:eastAsia="仿宋_GB2312" w:cs="Arial"/>
                <w:b/>
                <w:color w:val="FFFFFF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2700" w:type="dxa"/>
            <w:gridSpan w:val="2"/>
            <w:shd w:val="solid" w:color="1F497D" w:fill="1F497D"/>
            <w:vAlign w:val="center"/>
          </w:tcPr>
          <w:p>
            <w:pPr>
              <w:jc w:val="center"/>
              <w:rPr>
                <w:rFonts w:ascii="Arial" w:hAnsi="Arial" w:eastAsia="仿宋_GB2312" w:cs="Arial"/>
                <w:color w:val="FFFF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5511" w:type="dxa"/>
            <w:gridSpan w:val="4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>
            <w:pPr>
              <w:jc w:val="center"/>
              <w:rPr>
                <w:rFonts w:ascii="Arial" w:hAnsi="Arial" w:eastAsia="宋体" w:cs="Arial"/>
                <w:lang w:eastAsia="zh-CN"/>
              </w:rPr>
            </w:pPr>
            <w:r>
              <w:rPr>
                <w:rFonts w:hint="eastAsia" w:ascii="Arial" w:hAnsi="Arial" w:cs="Arial"/>
              </w:rPr>
              <w:t>尺寸</w:t>
            </w:r>
            <w:r>
              <w:rPr>
                <w:rFonts w:hint="eastAsia" w:ascii="宋体" w:hAnsi="宋体" w:eastAsia="宋体" w:cs="宋体"/>
              </w:rPr>
              <w:t>图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7" w:type="dxa"/>
            <w:gridSpan w:val="5"/>
          </w:tcPr>
          <w:p>
            <w:pPr>
              <w:ind w:firstLine="315" w:firstLineChars="150"/>
              <w:jc w:val="center"/>
              <w:rPr>
                <w:rFonts w:ascii="Arial" w:hAnsi="Arial" w:cs="Arial"/>
              </w:rPr>
            </w:pPr>
          </w:p>
          <w:p>
            <w:pPr>
              <w:pStyle w:val="2"/>
              <w:framePr w:hSpace="0" w:wrap="auto" w:vAnchor="margin" w:hAnchor="text" w:xAlign="left" w:yAlign="inline"/>
              <w:rPr>
                <w:rFonts w:ascii="宋体" w:hAnsi="Times New Roman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4"/>
                <w:szCs w:val="24"/>
              </w:rPr>
              <w:t>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线图</w:t>
            </w:r>
          </w:p>
          <w:p>
            <w:pPr>
              <w:ind w:firstLine="1890" w:firstLineChars="90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598" w:type="dxa"/>
            <w:gridSpan w:val="9"/>
            <w:shd w:val="clear" w:color="auto" w:fill="CCCCCC"/>
          </w:tcPr>
          <w:p>
            <w:pPr>
              <w:rPr>
                <w:rFonts w:ascii="Arial" w:hAnsi="Arial" w:eastAsia="仿宋_GB2312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1.</w:t>
            </w:r>
            <w:r>
              <w:rPr>
                <w:rFonts w:hint="eastAsia" w:ascii="Arial" w:hAnsi="Arial" w:eastAsia="仿宋_GB2312" w:cs="Arial"/>
                <w:b/>
                <w:i/>
                <w:sz w:val="22"/>
                <w:szCs w:val="22"/>
              </w:rPr>
              <w:t>尺寸（见附图一）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hint="eastAsia" w:ascii="Arial" w:hAnsi="Arial" w:eastAsia="仿宋_GB2312" w:cs="Arial"/>
                <w:b/>
                <w:i/>
              </w:rPr>
              <w:t>编号</w:t>
            </w:r>
          </w:p>
        </w:tc>
        <w:tc>
          <w:tcPr>
            <w:tcW w:w="4496" w:type="dxa"/>
            <w:gridSpan w:val="5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eastAsia="宋体" w:cs="宋体"/>
              </w:rPr>
              <w:t>项</w:t>
            </w:r>
            <w:r>
              <w:rPr>
                <w:rFonts w:hint="eastAsia" w:ascii="Arial" w:hAnsi="Arial" w:cs="Arial"/>
              </w:rPr>
              <w:t>目描述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b/>
                <w:i/>
                <w:szCs w:val="21"/>
              </w:rPr>
            </w:pPr>
            <w:r>
              <w:rPr>
                <w:rFonts w:hint="eastAsia" w:ascii="Arial" w:hAnsi="Arial" w:cs="Arial"/>
                <w:b/>
                <w:i/>
                <w:szCs w:val="21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1.1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镇流器长度（</w:t>
            </w:r>
            <w:r>
              <w:rPr>
                <w:rFonts w:ascii="Arial" w:hAnsi="Arial" w:eastAsia="仿宋_GB2312" w:cs="Arial"/>
              </w:rPr>
              <w:t>L</w:t>
            </w:r>
            <w:r>
              <w:rPr>
                <w:rFonts w:hint="eastAsia" w:ascii="Arial" w:hAnsi="Arial" w:eastAsia="仿宋_GB2312" w:cs="Arial"/>
              </w:rPr>
              <w:t>）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[mm]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jc w:val="center"/>
              <w:rPr>
                <w:rFonts w:ascii="Arial" w:hAnsi="宋体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eastAsia="宋体" w:cs="Arial"/>
                <w:lang w:eastAsia="zh-CN"/>
              </w:rPr>
              <w:t>80</w:t>
            </w:r>
            <w:r>
              <w:rPr>
                <w:rFonts w:ascii="Arial" w:hAnsi="Arial" w:cs="Arial"/>
              </w:rPr>
              <w:t>±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1.2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镇流器宽度（</w:t>
            </w:r>
            <w:r>
              <w:rPr>
                <w:rFonts w:ascii="Arial" w:hAnsi="Arial" w:eastAsia="仿宋_GB2312" w:cs="Arial"/>
              </w:rPr>
              <w:t>W</w:t>
            </w:r>
            <w:r>
              <w:rPr>
                <w:rFonts w:hint="eastAsia" w:ascii="Arial" w:hAnsi="Arial" w:eastAsia="仿宋_GB2312" w:cs="Arial"/>
              </w:rPr>
              <w:t>）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[mm]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left="31680" w:hanging="1564" w:hangingChars="745"/>
              <w:jc w:val="center"/>
              <w:rPr>
                <w:rFonts w:ascii="Arial" w:hAnsi="Arial" w:eastAsia="宋体" w:cs="Arial"/>
                <w:lang w:eastAsia="zh-CN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eastAsia="宋体" w:cs="Arial"/>
                <w:lang w:eastAsia="zh-CN"/>
              </w:rPr>
              <w:t>00</w:t>
            </w:r>
            <w:r>
              <w:rPr>
                <w:rFonts w:ascii="Arial" w:hAnsi="Arial" w:cs="Arial"/>
              </w:rPr>
              <w:t xml:space="preserve">± </w:t>
            </w:r>
            <w:r>
              <w:rPr>
                <w:rFonts w:ascii="Arial" w:hAnsi="Arial" w:eastAsia="宋体" w:cs="Arial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1.3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Arial" w:hAnsi="Arial" w:eastAsia="仿宋_GB2312" w:cs="Arial"/>
              </w:rPr>
            </w:pPr>
            <w:r>
              <w:rPr>
                <w:rFonts w:hint="eastAsia" w:ascii="Arial" w:hAnsi="Arial" w:eastAsia="仿宋_GB2312" w:cs="Arial"/>
              </w:rPr>
              <w:t>镇流器高度（</w:t>
            </w:r>
            <w:r>
              <w:rPr>
                <w:rFonts w:ascii="Arial" w:hAnsi="Arial" w:eastAsia="仿宋_GB2312" w:cs="Arial"/>
              </w:rPr>
              <w:t>H</w:t>
            </w:r>
            <w:r>
              <w:rPr>
                <w:rFonts w:hint="eastAsia" w:ascii="Arial" w:hAnsi="Arial" w:eastAsia="仿宋_GB2312" w:cs="Arial"/>
              </w:rPr>
              <w:t>）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[mm]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left="31680" w:hanging="1564" w:hangingChars="745"/>
              <w:jc w:val="center"/>
              <w:rPr>
                <w:rFonts w:ascii="Arial" w:hAnsi="Arial" w:eastAsia="宋体" w:cs="Arial"/>
                <w:lang w:eastAsia="zh-CN"/>
              </w:rPr>
            </w:pPr>
            <w:r>
              <w:rPr>
                <w:rFonts w:ascii="Arial" w:hAnsi="Arial" w:eastAsia="宋体" w:cs="Arial"/>
                <w:lang w:eastAsia="zh-CN"/>
              </w:rPr>
              <w:t>58.8</w:t>
            </w:r>
            <w:r>
              <w:rPr>
                <w:rFonts w:ascii="Arial" w:hAnsi="Arial" w:cs="Arial"/>
              </w:rPr>
              <w:t xml:space="preserve">± </w:t>
            </w:r>
            <w:r>
              <w:rPr>
                <w:rFonts w:ascii="Arial" w:hAnsi="Arial" w:eastAsia="宋体" w:cs="Arial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0598" w:type="dxa"/>
            <w:gridSpan w:val="9"/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i/>
                <w:sz w:val="22"/>
                <w:szCs w:val="22"/>
              </w:rPr>
              <w:t>2.</w:t>
            </w:r>
            <w:r>
              <w:rPr>
                <w:rFonts w:hint="eastAsia" w:ascii="Arial" w:hAnsi="Arial" w:eastAsia="仿宋_GB2312" w:cs="Arial"/>
                <w:b/>
                <w:i/>
                <w:sz w:val="22"/>
                <w:szCs w:val="22"/>
              </w:rPr>
              <w:t>启动描述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2.1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最小启动电压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[V]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eastAsia="宋体" w:cs="Arial"/>
                <w:szCs w:val="21"/>
                <w:lang w:eastAsia="zh-CN"/>
              </w:rPr>
              <w:t>65</w:t>
            </w:r>
            <w:r>
              <w:rPr>
                <w:rFonts w:ascii="Arial" w:hAnsi="Arial" w:cs="Arial"/>
                <w:szCs w:val="21"/>
              </w:rPr>
              <w:t xml:space="preserve">  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2.2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启动时间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[S]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  <w:lang w:eastAsia="zh-CN"/>
              </w:rPr>
              <w:t>10</w:t>
            </w:r>
            <w:r>
              <w:rPr>
                <w:rFonts w:ascii="Arial" w:hAnsi="Arial" w:cs="Arial"/>
                <w:szCs w:val="21"/>
              </w:rPr>
              <w:t xml:space="preserve">Max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2.3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脉冲电压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[KV]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4-5</w:t>
            </w:r>
            <w:r>
              <w:rPr>
                <w:rFonts w:ascii="Arial" w:hAnsi="Arial" w:eastAsia="宋体" w:cs="Arial"/>
                <w:szCs w:val="21"/>
                <w:lang w:eastAsia="zh-CN"/>
              </w:rPr>
              <w:t>.5</w:t>
            </w:r>
            <w:r>
              <w:rPr>
                <w:rFonts w:ascii="Arial" w:hAnsi="Arial" w:cs="Arial"/>
                <w:szCs w:val="21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598" w:type="dxa"/>
            <w:gridSpan w:val="9"/>
            <w:shd w:val="clear" w:color="auto" w:fill="D9D9D9"/>
            <w:vAlign w:val="center"/>
          </w:tcPr>
          <w:p>
            <w:pPr>
              <w:rPr>
                <w:rFonts w:ascii="Arial" w:hAnsi="Arial" w:eastAsia="仿宋_GB2312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</w:t>
            </w:r>
            <w:r>
              <w:rPr>
                <w:rFonts w:hint="eastAsia" w:ascii="Arial" w:hAnsi="Arial" w:cs="Arial"/>
                <w:b/>
                <w:i/>
                <w:sz w:val="22"/>
                <w:szCs w:val="22"/>
              </w:rPr>
              <w:t>匹配灯</w:t>
            </w:r>
            <w:r>
              <w:rPr>
                <w:rFonts w:hint="eastAsia" w:ascii="Arial" w:hAnsi="Arial" w:eastAsia="仿宋_GB2312" w:cs="Arial"/>
                <w:b/>
                <w:i/>
                <w:sz w:val="22"/>
                <w:szCs w:val="22"/>
              </w:rPr>
              <w:t>电参数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3.1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灯管</w:t>
            </w:r>
            <w:r>
              <w:rPr>
                <w:rFonts w:hint="eastAsia" w:ascii="宋体" w:hAnsi="宋体" w:eastAsia="宋体" w:cs="宋体"/>
                <w:szCs w:val="21"/>
              </w:rPr>
              <w:t>类</w:t>
            </w:r>
            <w:r>
              <w:rPr>
                <w:rFonts w:hint="eastAsia" w:ascii="Arial" w:hAnsi="Arial" w:cs="Arial"/>
                <w:szCs w:val="21"/>
              </w:rPr>
              <w:t>型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eastAsia="仿宋_GB2312" w:cs="Arial"/>
                <w:szCs w:val="21"/>
              </w:rPr>
              <w:t>HPS</w:t>
            </w:r>
            <w:r>
              <w:rPr>
                <w:rFonts w:ascii="Arial" w:hAnsi="Arial" w:eastAsia="仿宋_GB2312" w:cs="Arial"/>
                <w:szCs w:val="21"/>
                <w:lang w:eastAsia="zh-CN"/>
              </w:rPr>
              <w:t>600</w:t>
            </w:r>
            <w:r>
              <w:rPr>
                <w:rFonts w:ascii="Arial" w:hAnsi="Arial" w:eastAsia="仿宋_GB2312" w:cs="Arial"/>
                <w:szCs w:val="21"/>
              </w:rPr>
              <w:t>W/MH</w:t>
            </w:r>
            <w:r>
              <w:rPr>
                <w:rFonts w:ascii="Arial" w:hAnsi="Arial" w:eastAsia="仿宋_GB2312" w:cs="Arial"/>
                <w:szCs w:val="21"/>
                <w:lang w:eastAsia="zh-CN"/>
              </w:rPr>
              <w:t>600</w:t>
            </w:r>
            <w:r>
              <w:rPr>
                <w:rFonts w:ascii="Arial" w:hAnsi="Arial" w:eastAsia="仿宋_GB2312" w:cs="Arial"/>
                <w:szCs w:val="21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3.1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灯电压</w:t>
            </w:r>
            <w:r>
              <w:rPr>
                <w:rFonts w:ascii="Arial" w:hAnsi="Arial" w:eastAsia="仿宋_GB2312" w:cs="Arial"/>
              </w:rPr>
              <w:t>(</w:t>
            </w:r>
            <w:r>
              <w:rPr>
                <w:rFonts w:hint="eastAsia" w:ascii="Arial" w:hAnsi="Arial" w:eastAsia="仿宋_GB2312" w:cs="Arial"/>
              </w:rPr>
              <w:t>参考</w:t>
            </w:r>
            <w:r>
              <w:rPr>
                <w:rFonts w:ascii="Arial" w:hAnsi="Arial" w:eastAsia="仿宋_GB2312" w:cs="Arial"/>
              </w:rPr>
              <w:t>)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[V]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</w:rPr>
            </w:pPr>
            <w:r>
              <w:rPr>
                <w:rFonts w:ascii="Arial" w:hAnsi="Arial" w:eastAsia="仿宋_GB2312" w:cs="Arial"/>
                <w:szCs w:val="21"/>
              </w:rPr>
              <w:t>110(HPS)/110(MH)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3.2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灯电流</w:t>
            </w:r>
            <w:r>
              <w:rPr>
                <w:rFonts w:ascii="Arial" w:hAnsi="Arial" w:eastAsia="仿宋_GB2312" w:cs="Arial"/>
              </w:rPr>
              <w:t>(</w:t>
            </w:r>
            <w:r>
              <w:rPr>
                <w:rFonts w:hint="eastAsia" w:ascii="Arial" w:hAnsi="Arial" w:eastAsia="仿宋_GB2312" w:cs="Arial"/>
              </w:rPr>
              <w:t>参考</w:t>
            </w:r>
            <w:r>
              <w:rPr>
                <w:rFonts w:ascii="Arial" w:hAnsi="Arial" w:eastAsia="仿宋_GB2312" w:cs="Arial"/>
              </w:rPr>
              <w:t>)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[A]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</w:rPr>
            </w:pPr>
            <w:r>
              <w:rPr>
                <w:rFonts w:ascii="Arial" w:hAnsi="Arial" w:eastAsia="仿宋_GB2312" w:cs="Arial"/>
                <w:szCs w:val="21"/>
              </w:rPr>
              <w:t>4.7/4.2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`3.3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灯功率</w:t>
            </w:r>
            <w:r>
              <w:rPr>
                <w:rFonts w:ascii="Arial" w:hAnsi="Arial" w:eastAsia="仿宋_GB2312" w:cs="Arial"/>
              </w:rPr>
              <w:t>(</w:t>
            </w:r>
            <w:r>
              <w:rPr>
                <w:rFonts w:hint="eastAsia" w:ascii="Arial" w:hAnsi="Arial" w:eastAsia="仿宋_GB2312" w:cs="Arial"/>
              </w:rPr>
              <w:t>参考</w:t>
            </w:r>
            <w:r>
              <w:rPr>
                <w:rFonts w:ascii="Arial" w:hAnsi="Arial" w:eastAsia="仿宋_GB2312" w:cs="Arial"/>
              </w:rPr>
              <w:t>)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[W]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  <w:lang w:eastAsia="zh-CN"/>
              </w:rPr>
            </w:pPr>
            <w:r>
              <w:rPr>
                <w:rFonts w:ascii="Arial" w:hAnsi="Arial" w:eastAsia="仿宋_GB2312" w:cs="Arial"/>
                <w:szCs w:val="21"/>
                <w:lang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598" w:type="dxa"/>
            <w:gridSpan w:val="9"/>
            <w:shd w:val="pct10" w:color="auto" w:fill="auto"/>
            <w:vAlign w:val="center"/>
          </w:tcPr>
          <w:p>
            <w:pPr>
              <w:rPr>
                <w:rFonts w:ascii="Arial" w:hAnsi="Arial" w:eastAsia="仿宋_GB2312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/>
                <w:i/>
                <w:sz w:val="22"/>
                <w:szCs w:val="22"/>
              </w:rPr>
              <w:t>镇</w:t>
            </w:r>
            <w:r>
              <w:rPr>
                <w:rFonts w:hint="eastAsia" w:ascii="Arial" w:hAnsi="Arial" w:cs="Arial"/>
                <w:b/>
                <w:i/>
                <w:sz w:val="22"/>
                <w:szCs w:val="22"/>
              </w:rPr>
              <w:t>流器</w:t>
            </w:r>
            <w:r>
              <w:rPr>
                <w:rFonts w:hint="eastAsia" w:ascii="宋体" w:hAnsi="宋体" w:eastAsia="宋体" w:cs="宋体"/>
                <w:b/>
                <w:i/>
                <w:sz w:val="22"/>
                <w:szCs w:val="22"/>
              </w:rPr>
              <w:t>输</w:t>
            </w:r>
            <w:r>
              <w:rPr>
                <w:rFonts w:hint="eastAsia" w:ascii="Arial" w:hAnsi="Arial" w:cs="Arial"/>
                <w:b/>
                <w:i/>
                <w:sz w:val="22"/>
                <w:szCs w:val="22"/>
              </w:rPr>
              <w:t>入端</w:t>
            </w:r>
            <w:r>
              <w:rPr>
                <w:rFonts w:hint="eastAsia" w:ascii="Arial" w:hAnsi="Arial" w:eastAsia="仿宋_GB2312" w:cs="Arial"/>
                <w:b/>
                <w:i/>
                <w:sz w:val="22"/>
                <w:szCs w:val="22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4.1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</w:rPr>
              <w:t>输入电压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 V]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eastAsia="宋体" w:cs="Arial"/>
                <w:szCs w:val="21"/>
                <w:lang w:eastAsia="zh-CN"/>
              </w:rPr>
              <w:t>20</w:t>
            </w:r>
            <w:r>
              <w:rPr>
                <w:rFonts w:ascii="Arial" w:hAnsi="Arial" w:cs="Arial"/>
                <w:szCs w:val="21"/>
              </w:rPr>
              <w:t>Vac</w:t>
            </w:r>
          </w:p>
        </w:tc>
        <w:tc>
          <w:tcPr>
            <w:tcW w:w="2510" w:type="dxa"/>
            <w:vAlign w:val="center"/>
          </w:tcPr>
          <w:p>
            <w:pPr>
              <w:ind w:left="-139" w:leftChars="-6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eastAsia="宋体" w:cs="Arial"/>
                <w:szCs w:val="21"/>
                <w:lang w:eastAsia="zh-CN"/>
              </w:rPr>
              <w:t>4</w:t>
            </w:r>
            <w:r>
              <w:rPr>
                <w:rFonts w:ascii="Arial" w:hAnsi="Arial" w:cs="Arial"/>
                <w:szCs w:val="21"/>
              </w:rPr>
              <w:t>0 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4.2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输入电流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[A]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2.8</w:t>
            </w:r>
            <w:r>
              <w:rPr>
                <w:rFonts w:ascii="Arial" w:hAnsi="Arial" w:eastAsia="宋体" w:cs="Arial"/>
                <w:szCs w:val="21"/>
                <w:lang w:eastAsia="zh-CN"/>
              </w:rPr>
              <w:t>1</w:t>
            </w:r>
            <w:r>
              <w:t>(100%)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2.6</w:t>
            </w:r>
            <w:r>
              <w:rPr>
                <w:rFonts w:ascii="Arial" w:hAnsi="Arial" w:eastAsia="宋体" w:cs="Arial"/>
                <w:szCs w:val="21"/>
                <w:lang w:eastAsia="zh-CN"/>
              </w:rPr>
              <w:t>1</w:t>
            </w:r>
            <w:r>
              <w:t>(100%)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4.3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eastAsia="仿宋_GB2312" w:cs="Arial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输入功率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[W]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ind w:left="-139" w:leftChars="-6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eastAsia="宋体" w:cs="Arial"/>
                <w:szCs w:val="21"/>
                <w:lang w:eastAsia="zh-CN"/>
              </w:rPr>
              <w:t>28</w:t>
            </w:r>
            <w:r>
              <w:t>(100%)</w:t>
            </w:r>
          </w:p>
        </w:tc>
        <w:tc>
          <w:tcPr>
            <w:tcW w:w="2510" w:type="dxa"/>
            <w:vAlign w:val="center"/>
          </w:tcPr>
          <w:p>
            <w:pPr>
              <w:ind w:left="-139" w:leftChars="-66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eastAsia="宋体" w:cs="Arial"/>
                <w:szCs w:val="21"/>
                <w:lang w:eastAsia="zh-CN"/>
              </w:rPr>
              <w:t>26</w:t>
            </w:r>
            <w:r>
              <w:t>(100%)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4.4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频率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[HZ]</w:t>
            </w:r>
          </w:p>
        </w:tc>
        <w:tc>
          <w:tcPr>
            <w:tcW w:w="4783" w:type="dxa"/>
            <w:gridSpan w:val="3"/>
          </w:tcPr>
          <w:p>
            <w:pPr>
              <w:ind w:firstLine="1680" w:firstLineChars="800"/>
            </w:pPr>
            <w:r>
              <w:rPr>
                <w:rFonts w:ascii="Arial" w:hAnsi="Arial" w:cs="Arial"/>
                <w:szCs w:val="21"/>
              </w:rPr>
              <w:t>50/60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4.5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输入功率因数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cosΦ</w:t>
            </w:r>
            <w:r>
              <w:rPr>
                <w:rFonts w:ascii="Arial" w:hAnsi="Arial" w:cs="Arial"/>
                <w:szCs w:val="21"/>
              </w:rPr>
              <w:t>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≥</w:t>
            </w:r>
            <w:r>
              <w:rPr>
                <w:rFonts w:ascii="Arial" w:hAnsi="Arial" w:eastAsia="仿宋_GB2312" w:cs="Arial"/>
                <w:szCs w:val="21"/>
              </w:rPr>
              <w:t>0.</w:t>
            </w:r>
            <w:r>
              <w:rPr>
                <w:rFonts w:ascii="Arial" w:hAnsi="Arial" w:cs="Arial"/>
                <w:szCs w:val="21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4.6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eastAsia="仿宋_GB2312" w:cs="Arial"/>
              </w:rPr>
            </w:pPr>
            <w:r>
              <w:rPr>
                <w:rFonts w:hint="eastAsia" w:ascii="Arial" w:hAnsi="Arial" w:eastAsia="仿宋_GB2312" w:cs="Arial"/>
              </w:rPr>
              <w:t>电流谐波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/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≤</w:t>
            </w:r>
            <w:r>
              <w:rPr>
                <w:rFonts w:ascii="Arial" w:hAnsi="Arial" w:eastAsia="仿宋_GB2312" w:cs="Arial"/>
                <w:szCs w:val="21"/>
                <w:lang w:eastAsia="zh-CN"/>
              </w:rPr>
              <w:t>2</w:t>
            </w:r>
            <w:r>
              <w:rPr>
                <w:rFonts w:ascii="Arial" w:hAnsi="Arial" w:eastAsia="仿宋_GB2312" w:cs="Arial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4.7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eastAsia="仿宋_GB2312" w:cs="Arial"/>
              </w:rPr>
            </w:pPr>
            <w:r>
              <w:rPr>
                <w:rFonts w:hint="eastAsia" w:ascii="Arial" w:hAnsi="Arial" w:eastAsia="仿宋_GB2312" w:cs="Arial"/>
              </w:rPr>
              <w:t>输入端插头接口型号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Cs w:val="21"/>
                <w:lang w:eastAsia="zh-CN"/>
              </w:rPr>
              <w:t>4.8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Arial" w:hAnsi="Arial" w:eastAsia="仿宋_GB2312" w:cs="Arial"/>
              </w:rPr>
            </w:pPr>
            <w:r>
              <w:rPr>
                <w:rFonts w:hint="eastAsia" w:ascii="Arial" w:hAnsi="Arial" w:eastAsia="仿宋_GB2312" w:cs="Arial"/>
                <w:lang w:eastAsia="zh-CN"/>
              </w:rPr>
              <w:t>输入线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783" w:type="dxa"/>
            <w:gridSpan w:val="3"/>
            <w:vAlign w:val="center"/>
          </w:tcPr>
          <w:p>
            <w:pPr>
              <w:rPr>
                <w:rFonts w:ascii="Arial" w:hAnsi="Arial" w:eastAsia="仿宋_GB2312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598" w:type="dxa"/>
            <w:gridSpan w:val="9"/>
            <w:shd w:val="clear" w:color="auto" w:fill="D9D9D9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5. </w:t>
            </w:r>
            <w:r>
              <w:rPr>
                <w:rFonts w:hint="eastAsia" w:ascii="宋体" w:hAnsi="宋体" w:eastAsia="宋体" w:cs="宋体"/>
                <w:b/>
                <w:i/>
                <w:sz w:val="22"/>
                <w:szCs w:val="22"/>
              </w:rPr>
              <w:t>镇</w:t>
            </w:r>
            <w:r>
              <w:rPr>
                <w:rFonts w:hint="eastAsia" w:ascii="Arial" w:hAnsi="Arial" w:cs="Arial"/>
                <w:b/>
                <w:i/>
                <w:sz w:val="22"/>
                <w:szCs w:val="22"/>
              </w:rPr>
              <w:t>流器</w:t>
            </w:r>
            <w:r>
              <w:rPr>
                <w:rFonts w:hint="eastAsia" w:ascii="宋体" w:hAnsi="宋体" w:eastAsia="宋体" w:cs="宋体"/>
                <w:b/>
                <w:i/>
                <w:sz w:val="22"/>
                <w:szCs w:val="22"/>
              </w:rPr>
              <w:t>输</w:t>
            </w:r>
            <w:r>
              <w:rPr>
                <w:rFonts w:hint="eastAsia" w:ascii="Arial" w:hAnsi="Arial" w:cs="Arial"/>
                <w:b/>
                <w:i/>
                <w:sz w:val="22"/>
                <w:szCs w:val="22"/>
              </w:rPr>
              <w:t>出端</w:t>
            </w:r>
            <w:r>
              <w:rPr>
                <w:rFonts w:hint="eastAsia" w:ascii="Arial" w:hAnsi="Arial" w:eastAsia="仿宋_GB2312" w:cs="Arial"/>
                <w:b/>
                <w:i/>
                <w:sz w:val="22"/>
                <w:szCs w:val="22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5.1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额定频率范围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[kHz]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</w:rPr>
            </w:pPr>
            <w:r>
              <w:rPr>
                <w:rFonts w:ascii="Arial" w:hAnsi="Arial" w:eastAsia="仿宋_GB2312" w:cs="Arial"/>
                <w:szCs w:val="21"/>
                <w:lang w:eastAsia="zh-CN"/>
              </w:rPr>
              <w:t>60</w:t>
            </w:r>
            <w:r>
              <w:rPr>
                <w:rFonts w:ascii="Arial" w:hAnsi="Arial" w:eastAsia="仿宋_GB2312" w:cs="Arial"/>
                <w:szCs w:val="21"/>
              </w:rPr>
              <w:t>-</w:t>
            </w:r>
            <w:r>
              <w:rPr>
                <w:rFonts w:ascii="Arial" w:hAnsi="Arial" w:eastAsia="仿宋_GB2312" w:cs="Arial"/>
                <w:szCs w:val="21"/>
                <w:lang w:eastAsia="zh-CN"/>
              </w:rPr>
              <w:t>170</w:t>
            </w:r>
            <w:r>
              <w:rPr>
                <w:rFonts w:ascii="Arial" w:hAnsi="Arial" w:eastAsia="仿宋_GB2312" w:cs="Arial"/>
                <w:szCs w:val="21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5.2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调光范围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783" w:type="dxa"/>
            <w:gridSpan w:val="3"/>
            <w:vAlign w:val="center"/>
          </w:tcPr>
          <w:p>
            <w:pPr>
              <w:rPr>
                <w:rFonts w:ascii="Arial" w:hAnsi="Arial" w:eastAsia="仿宋_GB2312" w:cs="Arial"/>
                <w:szCs w:val="21"/>
              </w:rPr>
            </w:pPr>
            <w:r>
              <w:rPr>
                <w:rFonts w:ascii="Arial" w:hAnsi="Arial" w:eastAsia="仿宋_GB2312" w:cs="Arial"/>
                <w:color w:val="000000"/>
                <w:szCs w:val="21"/>
                <w:lang w:eastAsia="zh-CN"/>
              </w:rPr>
              <w:t>0-10V(50%-super</w:t>
            </w:r>
            <w:r>
              <w:rPr>
                <w:rFonts w:hint="eastAsia" w:ascii="Arial" w:hAnsi="Arial" w:eastAsia="仿宋_GB2312" w:cs="Arial"/>
                <w:color w:val="000000"/>
                <w:szCs w:val="21"/>
                <w:lang w:eastAsia="zh-CN"/>
              </w:rPr>
              <w:t>），</w:t>
            </w:r>
            <w:r>
              <w:rPr>
                <w:rFonts w:ascii="Arial" w:hAnsi="Arial" w:eastAsia="仿宋_GB2312" w:cs="Arial"/>
                <w:color w:val="000000"/>
                <w:szCs w:val="21"/>
                <w:lang w:eastAsia="zh-CN"/>
              </w:rPr>
              <w:t>250,400,600,690r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5.3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开路电压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[V]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≤</w:t>
            </w:r>
            <w:r>
              <w:rPr>
                <w:rFonts w:ascii="Arial" w:hAnsi="Arial" w:eastAsia="仿宋_GB2312" w:cs="Arial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5.4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波峰比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</w:t>
            </w:r>
            <w:r>
              <w:rPr>
                <w:rFonts w:hint="eastAsia" w:ascii="Arial" w:hAnsi="Arial" w:cs="Arial"/>
                <w:szCs w:val="21"/>
              </w:rPr>
              <w:t>Ω</w:t>
            </w:r>
            <w:r>
              <w:rPr>
                <w:rFonts w:ascii="Arial" w:hAnsi="Arial" w:cs="Arial"/>
                <w:szCs w:val="21"/>
              </w:rPr>
              <w:t>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≤</w:t>
            </w:r>
            <w:r>
              <w:rPr>
                <w:rFonts w:ascii="Arial" w:hAnsi="Arial" w:eastAsia="仿宋_GB2312" w:cs="Arial"/>
                <w:szCs w:val="21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5.5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效率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cosΦ]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≥</w:t>
            </w:r>
            <w:r>
              <w:rPr>
                <w:rFonts w:ascii="Arial" w:hAnsi="Arial" w:eastAsia="仿宋_GB2312" w:cs="Arial"/>
                <w:szCs w:val="21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Cs w:val="21"/>
                <w:lang w:eastAsia="zh-CN"/>
              </w:rPr>
              <w:t>5.6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输出端插头接口型号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680" w:firstLineChars="800"/>
              <w:rPr>
                <w:rFonts w:ascii="Arial" w:hAnsi="Arial" w:eastAsia="仿宋_GB2312" w:cs="Arial"/>
                <w:szCs w:val="21"/>
                <w:lang w:eastAsia="zh-CN"/>
              </w:rPr>
            </w:pPr>
            <w:r>
              <w:rPr>
                <w:rFonts w:ascii="Arial" w:hAnsi="Arial" w:eastAsia="仿宋_GB2312" w:cs="Arial"/>
                <w:szCs w:val="21"/>
                <w:lang w:eastAsia="zh-CN"/>
              </w:rPr>
              <w:t>IEC</w:t>
            </w:r>
            <w:r>
              <w:rPr>
                <w:rFonts w:hint="eastAsia" w:ascii="Arial" w:hAnsi="Arial" w:eastAsia="仿宋_GB2312" w:cs="Arial"/>
                <w:szCs w:val="21"/>
                <w:lang w:eastAsia="zh-CN"/>
              </w:rPr>
              <w:t>母插</w:t>
            </w:r>
            <w:r>
              <w:rPr>
                <w:rFonts w:ascii="Arial" w:hAnsi="Arial" w:eastAsia="仿宋_GB2312" w:cs="Arial"/>
                <w:szCs w:val="21"/>
                <w:lang w:eastAsia="zh-CN"/>
              </w:rPr>
              <w:t>C13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Cs w:val="21"/>
                <w:lang w:eastAsia="zh-CN"/>
              </w:rPr>
              <w:t>5.7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输出线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260" w:firstLineChars="600"/>
              <w:rPr>
                <w:rFonts w:ascii="Arial" w:hAnsi="Arial" w:eastAsia="仿宋_GB2312" w:cs="Arial"/>
                <w:szCs w:val="21"/>
                <w:lang w:eastAsia="zh-CN"/>
              </w:rPr>
            </w:pPr>
            <w:r>
              <w:rPr>
                <w:rFonts w:ascii="Arial" w:hAnsi="Arial" w:eastAsia="仿宋_GB2312" w:cs="Arial"/>
                <w:szCs w:val="21"/>
                <w:lang w:eastAsia="zh-CN"/>
              </w:rPr>
              <w:t>VDE H05VV-F 3*1.0MM2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598" w:type="dxa"/>
            <w:gridSpan w:val="9"/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6.</w:t>
            </w:r>
            <w:r>
              <w:rPr>
                <w:rFonts w:ascii="Arial" w:hAnsi="Arial" w:eastAsia="仿宋_GB2312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hint="eastAsia" w:ascii="Arial" w:hAnsi="Arial" w:eastAsia="仿宋_GB2312" w:cs="Arial"/>
                <w:b/>
                <w:i/>
                <w:sz w:val="22"/>
                <w:szCs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6.1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外壳温度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</w:t>
            </w:r>
            <w:r>
              <w:rPr>
                <w:rFonts w:hint="eastAsia" w:ascii="Arial" w:hAnsi="宋体" w:cs="Arial"/>
                <w:szCs w:val="21"/>
              </w:rPr>
              <w:t>℃</w:t>
            </w:r>
            <w:r>
              <w:rPr>
                <w:rFonts w:ascii="Arial" w:hAnsi="Arial" w:cs="Arial"/>
                <w:szCs w:val="21"/>
              </w:rPr>
              <w:t>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785" w:firstLineChars="85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  <w:r>
              <w:rPr>
                <w:rFonts w:ascii="Arial" w:hAnsi="Arial" w:eastAsia="宋体" w:cs="Arial"/>
                <w:szCs w:val="21"/>
                <w:lang w:eastAsia="zh-CN"/>
              </w:rPr>
              <w:t>0</w:t>
            </w:r>
            <w:r>
              <w:rPr>
                <w:rFonts w:ascii="Arial" w:hAnsi="Arial" w:cs="Arial"/>
                <w:szCs w:val="21"/>
              </w:rPr>
              <w:t xml:space="preserve"> Max.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6.2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</w:rPr>
              <w:t>平均使用寿命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[H]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left="162" w:leftChars="77" w:firstLine="1575" w:firstLineChars="75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6.3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防护等级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/</w:t>
            </w:r>
          </w:p>
        </w:tc>
        <w:tc>
          <w:tcPr>
            <w:tcW w:w="4783" w:type="dxa"/>
            <w:gridSpan w:val="3"/>
          </w:tcPr>
          <w:p>
            <w:pPr>
              <w:ind w:firstLine="1785" w:firstLineChars="850"/>
              <w:rPr>
                <w:rFonts w:ascii="仿宋_GB2312" w:hAnsi="Arial" w:eastAsia="仿宋_GB2312" w:cs="Arial"/>
                <w:szCs w:val="21"/>
              </w:rPr>
            </w:pPr>
            <w:r>
              <w:rPr>
                <w:rFonts w:ascii="仿宋_GB2312" w:hAnsi="Arial" w:eastAsia="仿宋_GB2312" w:cs="Arial"/>
                <w:lang w:val="de-DE"/>
              </w:rPr>
              <w:t>IP54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595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使用环境温度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[C</w:t>
            </w:r>
            <w:r>
              <w:rPr>
                <w:rFonts w:hint="eastAsia"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ind w:firstLine="1800" w:firstLineChars="9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4496" w:type="dxa"/>
            <w:gridSpan w:val="5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楷体_GB2312" w:hAnsi="Arial" w:eastAsia="楷体_GB2312" w:cs="Arial"/>
              </w:rPr>
              <w:t>获得认证</w:t>
            </w:r>
          </w:p>
        </w:tc>
        <w:tc>
          <w:tcPr>
            <w:tcW w:w="4783" w:type="dxa"/>
            <w:gridSpan w:val="3"/>
          </w:tcPr>
          <w:p>
            <w:pPr>
              <w:ind w:firstLine="1900" w:firstLineChars="9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4485" w:type="dxa"/>
            <w:gridSpan w:val="4"/>
            <w:vAlign w:val="center"/>
          </w:tcPr>
          <w:p>
            <w:pPr>
              <w:jc w:val="left"/>
              <w:rPr>
                <w:rFonts w:ascii="楷体_GB2312" w:hAnsi="Arial" w:eastAsia="楷体_GB2312" w:cs="Arial"/>
              </w:rPr>
            </w:pPr>
            <w:r>
              <w:rPr>
                <w:rFonts w:hint="eastAsia" w:ascii="楷体_GB2312" w:hAnsi="Arial" w:eastAsia="楷体_GB2312" w:cs="Arial"/>
              </w:rPr>
              <w:t>外壳颜色</w:t>
            </w:r>
          </w:p>
        </w:tc>
        <w:tc>
          <w:tcPr>
            <w:tcW w:w="4794" w:type="dxa"/>
            <w:gridSpan w:val="4"/>
            <w:vAlign w:val="center"/>
          </w:tcPr>
          <w:p>
            <w:pPr>
              <w:ind w:firstLine="1890" w:firstLineChars="900"/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黑</w:t>
            </w:r>
            <w:r>
              <w:rPr>
                <w:rFonts w:hint="eastAsia" w:ascii="Arial" w:hAnsi="Arial" w:cs="Arial"/>
              </w:rPr>
              <w:t>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4485" w:type="dxa"/>
            <w:gridSpan w:val="4"/>
            <w:vAlign w:val="center"/>
          </w:tcPr>
          <w:p>
            <w:pPr>
              <w:jc w:val="left"/>
              <w:rPr>
                <w:rFonts w:ascii="楷体_GB2312" w:hAnsi="Arial" w:eastAsia="楷体_GB2312" w:cs="Arial"/>
              </w:rPr>
            </w:pPr>
            <w:r>
              <w:rPr>
                <w:rFonts w:hint="eastAsia" w:ascii="楷体_GB2312" w:hAnsi="Arial" w:eastAsia="楷体_GB2312" w:cs="Arial"/>
                <w:lang w:eastAsia="zh-CN"/>
              </w:rPr>
              <w:t>净重</w:t>
            </w:r>
            <w:r>
              <w:rPr>
                <w:rFonts w:ascii="楷体_GB2312" w:hAnsi="Arial" w:eastAsia="楷体_GB2312" w:cs="Arial"/>
              </w:rPr>
              <w:t xml:space="preserve">                             kg</w:t>
            </w:r>
          </w:p>
        </w:tc>
        <w:tc>
          <w:tcPr>
            <w:tcW w:w="4794" w:type="dxa"/>
            <w:gridSpan w:val="4"/>
            <w:vAlign w:val="center"/>
          </w:tcPr>
          <w:p>
            <w:pPr>
              <w:ind w:firstLine="1890" w:firstLineChars="900"/>
              <w:rPr>
                <w:rFonts w:ascii="Arial" w:hAnsi="Arial" w:eastAsia="宋体" w:cs="Arial"/>
                <w:lang w:eastAsia="zh-CN"/>
              </w:rPr>
            </w:pPr>
            <w:r>
              <w:rPr>
                <w:rFonts w:ascii="Arial" w:hAnsi="Arial" w:eastAsia="宋体" w:cs="Arial"/>
                <w:lang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lang w:eastAsia="zh-CN"/>
              </w:rPr>
            </w:pPr>
            <w:r>
              <w:rPr>
                <w:rFonts w:ascii="Arial" w:hAnsi="Arial" w:eastAsia="宋体" w:cs="Arial"/>
                <w:lang w:eastAsia="zh-CN"/>
              </w:rPr>
              <w:t>6.8</w:t>
            </w:r>
          </w:p>
        </w:tc>
        <w:tc>
          <w:tcPr>
            <w:tcW w:w="4485" w:type="dxa"/>
            <w:gridSpan w:val="4"/>
            <w:vAlign w:val="center"/>
          </w:tcPr>
          <w:p>
            <w:pPr>
              <w:jc w:val="left"/>
              <w:rPr>
                <w:rFonts w:ascii="楷体_GB2312" w:hAnsi="Arial" w:eastAsia="楷体_GB2312" w:cs="Arial"/>
              </w:rPr>
            </w:pPr>
            <w:r>
              <w:rPr>
                <w:rFonts w:hint="eastAsia" w:ascii="楷体_GB2312" w:hAnsi="Arial" w:eastAsia="楷体_GB2312" w:cs="Arial"/>
                <w:lang w:eastAsia="zh-CN"/>
              </w:rPr>
              <w:t>包装</w:t>
            </w:r>
          </w:p>
        </w:tc>
        <w:tc>
          <w:tcPr>
            <w:tcW w:w="4794" w:type="dxa"/>
            <w:gridSpan w:val="4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eastAsia="zh-CN"/>
              </w:rPr>
              <w:t>白盒尺寸：</w:t>
            </w:r>
            <w:r>
              <w:rPr>
                <w:rFonts w:ascii="Arial" w:hAnsi="Arial" w:eastAsia="宋体" w:cs="Arial"/>
                <w:lang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lang w:eastAsia="zh-CN"/>
              </w:rPr>
              <w:t>彩盒材质</w:t>
            </w:r>
          </w:p>
        </w:tc>
      </w:tr>
    </w:tbl>
    <w:p>
      <w:pPr>
        <w:rPr>
          <w:rFonts w:ascii="仿宋_GB2312" w:eastAsia="仿宋_GB2312"/>
          <w:lang w:eastAsia="zh-CN"/>
        </w:rPr>
      </w:pPr>
    </w:p>
    <w:tbl>
      <w:tblPr>
        <w:tblStyle w:val="7"/>
        <w:tblpPr w:leftFromText="180" w:rightFromText="180" w:vertAnchor="text" w:horzAnchor="margin" w:tblpY="145"/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598" w:type="dxa"/>
          </w:tcPr>
          <w:p>
            <w:pPr>
              <w:ind w:firstLine="4518" w:firstLineChars="1500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257175" cy="228600"/>
                  <wp:effectExtent l="0" t="0" r="9525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color w:val="FF0000"/>
                <w:sz w:val="44"/>
                <w:szCs w:val="44"/>
              </w:rPr>
              <w:t>警</w:t>
            </w:r>
            <w:r>
              <w:rPr>
                <w:b/>
                <w:color w:val="FF0000"/>
                <w:sz w:val="44"/>
                <w:szCs w:val="44"/>
              </w:rPr>
              <w:t xml:space="preserve">   </w:t>
            </w:r>
            <w:r>
              <w:rPr>
                <w:rFonts w:hint="eastAsia"/>
                <w:b/>
                <w:color w:val="FF0000"/>
                <w:sz w:val="44"/>
                <w:szCs w:val="44"/>
              </w:rPr>
              <w:t>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10598" w:type="dxa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触电的危险：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在检查，安装，更换灯时关闭电源。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避免镇流器同液体直接接触，以防止液体渗入而短路。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</w:rPr>
              <w:t>火灾的风险：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在灯使用时远离易燃易爆品。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镇流器进水会引起短路，短路时会引起外壳带电、火灾或财产损失。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不要超过镇流器的额定电压。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外壳裂开、破裂或严重变形时不要使用。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在额定寿命内使用。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在完全安装好再开开关。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仅使用相匹配的灯具和光源。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在灯具内安装时要接地和注意散热。</w:t>
            </w:r>
          </w:p>
          <w:p>
            <w:pPr>
              <w:rPr>
                <w:rFonts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输入端和输出端不可以接反。</w:t>
            </w:r>
          </w:p>
        </w:tc>
      </w:tr>
    </w:tbl>
    <w:p>
      <w:pPr>
        <w:rPr>
          <w:vanish/>
        </w:rPr>
      </w:pPr>
    </w:p>
    <w:tbl>
      <w:tblPr>
        <w:tblStyle w:val="7"/>
        <w:tblW w:w="104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3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2"/>
          </w:tcPr>
          <w:p>
            <w:pPr>
              <w:numPr>
                <w:ilvl w:val="0"/>
                <w:numId w:val="1"/>
              </w:num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rFonts w:hint="eastAsia"/>
                <w:b/>
                <w:color w:val="FF0000"/>
                <w:sz w:val="44"/>
                <w:szCs w:val="44"/>
              </w:rPr>
              <w:t>小</w:t>
            </w:r>
            <w:r>
              <w:rPr>
                <w:b/>
                <w:color w:val="FF0000"/>
                <w:sz w:val="44"/>
                <w:szCs w:val="44"/>
              </w:rPr>
              <w:t xml:space="preserve">  </w:t>
            </w:r>
            <w:r>
              <w:rPr>
                <w:rFonts w:hint="eastAsia"/>
                <w:b/>
                <w:color w:val="FF0000"/>
                <w:sz w:val="44"/>
                <w:szCs w:val="44"/>
              </w:rPr>
              <w:t>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422" w:type="dxa"/>
            <w:gridSpan w:val="2"/>
            <w:tcBorders>
              <w:bottom w:val="single" w:color="auto" w:sz="12" w:space="0"/>
            </w:tcBorders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烧伤的危险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灯冷却后再操作。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镇流器内部有电容，关灯后不可以立刻打开外壳，以免电容放电烧伤皮肤。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安装和拆卸时使用专业工具。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38" w:type="dxa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注意事项：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ascii="宋体" w:hAnsi="宋体" w:eastAsia="宋体" w:cs="Arial"/>
                <w:szCs w:val="21"/>
              </w:rPr>
              <w:t xml:space="preserve">1. </w:t>
            </w:r>
            <w:r>
              <w:rPr>
                <w:rFonts w:hint="eastAsia" w:ascii="宋体" w:hAnsi="宋体" w:eastAsia="宋体" w:cs="Arial"/>
                <w:szCs w:val="21"/>
              </w:rPr>
              <w:t>如果灯泡未点亮，镇流器将在</w:t>
            </w:r>
            <w:r>
              <w:rPr>
                <w:rFonts w:ascii="宋体" w:hAnsi="宋体" w:eastAsia="宋体" w:cs="Arial"/>
                <w:szCs w:val="21"/>
              </w:rPr>
              <w:t xml:space="preserve"> 30 </w:t>
            </w:r>
            <w:r>
              <w:rPr>
                <w:rFonts w:hint="eastAsia" w:ascii="宋体" w:hAnsi="宋体" w:eastAsia="宋体" w:cs="Arial"/>
                <w:szCs w:val="21"/>
              </w:rPr>
              <w:t>分钟后自动停止工作。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ascii="宋体" w:hAnsi="宋体" w:eastAsia="宋体" w:cs="Arial"/>
                <w:szCs w:val="21"/>
              </w:rPr>
              <w:t xml:space="preserve">2. </w:t>
            </w:r>
            <w:r>
              <w:rPr>
                <w:rFonts w:hint="eastAsia" w:ascii="宋体" w:hAnsi="宋体" w:eastAsia="宋体" w:cs="Arial"/>
                <w:szCs w:val="21"/>
              </w:rPr>
              <w:t>镇流器因保护等原因停止工作，如果断开镇流器供电电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ascii="宋体" w:hAnsi="宋体" w:eastAsia="宋体" w:cs="Arial"/>
                <w:szCs w:val="21"/>
              </w:rPr>
              <w:t xml:space="preserve">    </w:t>
            </w:r>
            <w:r>
              <w:rPr>
                <w:rFonts w:hint="eastAsia" w:ascii="宋体" w:hAnsi="宋体" w:eastAsia="宋体" w:cs="Arial"/>
                <w:szCs w:val="21"/>
              </w:rPr>
              <w:t>源，必须在</w:t>
            </w:r>
            <w:r>
              <w:rPr>
                <w:rFonts w:ascii="宋体" w:hAnsi="宋体" w:eastAsia="宋体" w:cs="Arial"/>
                <w:szCs w:val="21"/>
              </w:rPr>
              <w:t xml:space="preserve">1 </w:t>
            </w:r>
            <w:r>
              <w:rPr>
                <w:rFonts w:hint="eastAsia" w:ascii="宋体" w:hAnsi="宋体" w:eastAsia="宋体" w:cs="Arial"/>
                <w:szCs w:val="21"/>
              </w:rPr>
              <w:t>分钟后才能重新供电。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ascii="宋体" w:hAnsi="宋体" w:eastAsia="宋体" w:cs="Arial"/>
                <w:szCs w:val="21"/>
              </w:rPr>
              <w:t xml:space="preserve">3. </w:t>
            </w:r>
            <w:r>
              <w:rPr>
                <w:rFonts w:hint="eastAsia" w:ascii="宋体" w:hAnsi="宋体" w:eastAsia="宋体" w:cs="Arial"/>
                <w:szCs w:val="21"/>
              </w:rPr>
              <w:t>更换灯泡前必须断开镇流器电源。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ascii="宋体" w:hAnsi="宋体" w:eastAsia="宋体" w:cs="Arial"/>
                <w:szCs w:val="21"/>
              </w:rPr>
              <w:t xml:space="preserve">4. </w:t>
            </w:r>
            <w:r>
              <w:rPr>
                <w:rFonts w:hint="eastAsia" w:ascii="宋体" w:hAnsi="宋体" w:eastAsia="宋体" w:cs="Arial"/>
                <w:szCs w:val="21"/>
              </w:rPr>
              <w:t>镇流器每次断开电源到重新供电间隔必须大于</w:t>
            </w:r>
            <w:r>
              <w:rPr>
                <w:rFonts w:ascii="宋体" w:hAnsi="宋体" w:eastAsia="宋体" w:cs="Arial"/>
                <w:szCs w:val="21"/>
              </w:rPr>
              <w:t xml:space="preserve"> 1 </w:t>
            </w:r>
            <w:r>
              <w:rPr>
                <w:rFonts w:hint="eastAsia" w:ascii="宋体" w:hAnsi="宋体" w:eastAsia="宋体" w:cs="Arial"/>
                <w:szCs w:val="21"/>
              </w:rPr>
              <w:t>分钟。</w:t>
            </w:r>
          </w:p>
        </w:tc>
        <w:tc>
          <w:tcPr>
            <w:tcW w:w="3084" w:type="dxa"/>
            <w:tcBorders>
              <w:top w:val="single" w:color="auto" w:sz="12" w:space="0"/>
              <w:lef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保护功能：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ascii="宋体" w:hAnsi="宋体" w:eastAsia="宋体" w:cs="Arial"/>
                <w:szCs w:val="21"/>
              </w:rPr>
              <w:t xml:space="preserve">1. </w:t>
            </w:r>
            <w:r>
              <w:rPr>
                <w:rFonts w:hint="eastAsia" w:ascii="宋体" w:hAnsi="宋体" w:eastAsia="宋体" w:cs="Arial"/>
                <w:szCs w:val="21"/>
              </w:rPr>
              <w:t>短路保护。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ascii="宋体" w:hAnsi="宋体" w:eastAsia="宋体" w:cs="Arial"/>
                <w:szCs w:val="21"/>
              </w:rPr>
              <w:t xml:space="preserve">2. </w:t>
            </w:r>
            <w:r>
              <w:rPr>
                <w:rFonts w:hint="eastAsia" w:ascii="宋体" w:hAnsi="宋体" w:eastAsia="宋体" w:cs="Arial"/>
                <w:szCs w:val="21"/>
              </w:rPr>
              <w:t>开路保护。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ascii="宋体" w:hAnsi="宋体" w:eastAsia="宋体" w:cs="Arial"/>
                <w:szCs w:val="21"/>
              </w:rPr>
              <w:t xml:space="preserve">3. </w:t>
            </w:r>
            <w:r>
              <w:rPr>
                <w:rFonts w:hint="eastAsia" w:ascii="宋体" w:hAnsi="宋体" w:eastAsia="宋体" w:cs="Arial"/>
                <w:szCs w:val="21"/>
              </w:rPr>
              <w:t>点灯失败保护。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ascii="宋体" w:hAnsi="宋体" w:eastAsia="宋体" w:cs="Arial"/>
                <w:szCs w:val="21"/>
              </w:rPr>
              <w:t xml:space="preserve">4. </w:t>
            </w:r>
            <w:r>
              <w:rPr>
                <w:rFonts w:hint="eastAsia" w:ascii="宋体" w:hAnsi="宋体" w:eastAsia="宋体" w:cs="Arial"/>
                <w:szCs w:val="21"/>
              </w:rPr>
              <w:t>光源寿终保护。</w:t>
            </w:r>
          </w:p>
        </w:tc>
      </w:tr>
    </w:tbl>
    <w:p>
      <w:pPr>
        <w:rPr>
          <w:rFonts w:ascii="仿宋_GB2312" w:eastAsia="仿宋_GB2312"/>
          <w:sz w:val="28"/>
          <w:szCs w:val="28"/>
          <w:lang w:eastAsia="zh-CN"/>
        </w:rPr>
      </w:pPr>
    </w:p>
    <w:p>
      <w:pPr>
        <w:rPr>
          <w:rFonts w:ascii="仿宋_GB2312" w:eastAsia="仿宋_GB2312"/>
          <w:sz w:val="28"/>
          <w:szCs w:val="28"/>
          <w:lang w:eastAsia="zh-CN"/>
        </w:rPr>
      </w:pPr>
    </w:p>
    <w:p>
      <w:pPr>
        <w:rPr>
          <w:rFonts w:ascii="仿宋_GB2312" w:eastAsia="仿宋_GB2312"/>
          <w:sz w:val="28"/>
          <w:szCs w:val="28"/>
          <w:lang w:eastAsia="zh-CN"/>
        </w:rPr>
      </w:pPr>
    </w:p>
    <w:p>
      <w:pPr>
        <w:rPr>
          <w:rFonts w:ascii="仿宋_GB2312" w:eastAsia="仿宋_GB2312"/>
          <w:sz w:val="28"/>
          <w:szCs w:val="28"/>
          <w:lang w:eastAsia="zh-CN"/>
        </w:rPr>
      </w:pPr>
    </w:p>
    <w:p>
      <w:pPr>
        <w:rPr>
          <w:rFonts w:ascii="仿宋_GB2312" w:eastAsia="宋体"/>
          <w:sz w:val="28"/>
          <w:szCs w:val="28"/>
          <w:lang w:eastAsia="zh-CN"/>
        </w:rPr>
      </w:pPr>
    </w:p>
    <w:p>
      <w:pPr>
        <w:rPr>
          <w:rFonts w:ascii="宋体" w:hAnsi="宋体" w:eastAsia="宋体"/>
          <w:sz w:val="28"/>
          <w:szCs w:val="28"/>
          <w:lang w:eastAsia="zh-CN"/>
        </w:rPr>
      </w:pPr>
    </w:p>
    <w:p>
      <w:pPr>
        <w:rPr>
          <w:rFonts w:ascii="宋体" w:hAnsi="宋体" w:eastAsia="宋体"/>
          <w:sz w:val="28"/>
          <w:szCs w:val="28"/>
          <w:lang w:eastAsia="zh-CN"/>
        </w:rPr>
      </w:pP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9"/>
        <w:gridCol w:w="1489"/>
        <w:gridCol w:w="1489"/>
        <w:gridCol w:w="1489"/>
        <w:gridCol w:w="1489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</w:tcPr>
          <w:p>
            <w:pPr>
              <w:jc w:val="left"/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产品名称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输入电压（</w:t>
            </w:r>
            <w:r>
              <w:rPr>
                <w:rFonts w:ascii="仿宋_GB2312" w:hAnsi="Arial" w:eastAsia="仿宋_GB2312" w:cs="Arial"/>
                <w:szCs w:val="21"/>
                <w:lang w:eastAsia="zh-CN"/>
              </w:rPr>
              <w:t>V</w:t>
            </w: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）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档位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输入功率（</w:t>
            </w:r>
            <w:r>
              <w:rPr>
                <w:rFonts w:ascii="仿宋_GB2312" w:hAnsi="Arial" w:eastAsia="仿宋_GB2312" w:cs="Arial"/>
                <w:szCs w:val="21"/>
                <w:lang w:eastAsia="zh-CN"/>
              </w:rPr>
              <w:t>W</w:t>
            </w: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）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输出功率（</w:t>
            </w:r>
            <w:r>
              <w:rPr>
                <w:rFonts w:ascii="仿宋_GB2312" w:hAnsi="Arial" w:eastAsia="仿宋_GB2312" w:cs="Arial"/>
                <w:szCs w:val="21"/>
                <w:lang w:eastAsia="zh-CN"/>
              </w:rPr>
              <w:t>W</w:t>
            </w: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）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灯电压（</w:t>
            </w:r>
            <w:r>
              <w:rPr>
                <w:rFonts w:ascii="仿宋_GB2312" w:hAnsi="Arial" w:eastAsia="仿宋_GB2312" w:cs="Arial"/>
                <w:szCs w:val="21"/>
                <w:lang w:eastAsia="zh-CN"/>
              </w:rPr>
              <w:t>V</w:t>
            </w: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）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Merge w:val="restart"/>
          </w:tcPr>
          <w:p>
            <w:pPr>
              <w:jc w:val="center"/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600W 220V/240V</w:t>
            </w:r>
          </w:p>
        </w:tc>
        <w:tc>
          <w:tcPr>
            <w:tcW w:w="1489" w:type="dxa"/>
            <w:vMerge w:val="restart"/>
          </w:tcPr>
          <w:p>
            <w:pPr>
              <w:jc w:val="center"/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220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Cs w:val="21"/>
                <w:lang w:eastAsia="zh-CN"/>
              </w:rPr>
              <w:t>最高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690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643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113.3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93.2%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Merge w:val="continue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</w:p>
        </w:tc>
        <w:tc>
          <w:tcPr>
            <w:tcW w:w="1489" w:type="dxa"/>
            <w:vMerge w:val="continue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600W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627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581.9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111.5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92.8%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Merge w:val="continue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</w:p>
        </w:tc>
        <w:tc>
          <w:tcPr>
            <w:tcW w:w="1489" w:type="dxa"/>
            <w:vMerge w:val="continue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400W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422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389.5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98.1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92.3%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Merge w:val="continue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</w:p>
        </w:tc>
        <w:tc>
          <w:tcPr>
            <w:tcW w:w="1489" w:type="dxa"/>
            <w:vMerge w:val="continue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250W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270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246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82.9</w:t>
            </w:r>
          </w:p>
        </w:tc>
        <w:tc>
          <w:tcPr>
            <w:tcW w:w="1489" w:type="dxa"/>
          </w:tcPr>
          <w:p>
            <w:pPr>
              <w:rPr>
                <w:rFonts w:ascii="仿宋_GB2312" w:hAnsi="Arial" w:eastAsia="仿宋_GB2312" w:cs="Arial"/>
                <w:szCs w:val="21"/>
                <w:lang w:eastAsia="zh-CN"/>
              </w:rPr>
            </w:pPr>
            <w:r>
              <w:rPr>
                <w:rFonts w:ascii="仿宋_GB2312" w:hAnsi="Arial" w:eastAsia="仿宋_GB2312" w:cs="Arial"/>
                <w:szCs w:val="21"/>
                <w:lang w:eastAsia="zh-CN"/>
              </w:rPr>
              <w:t>91.1%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附图一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平面尺寸图</w:t>
      </w:r>
    </w:p>
    <w:p>
      <w:pPr>
        <w:rPr>
          <w:rFonts w:ascii="宋体" w:hAnsi="宋体" w:eastAsia="宋体"/>
          <w:sz w:val="28"/>
          <w:szCs w:val="28"/>
          <w:lang w:eastAsia="zh-CN"/>
        </w:rPr>
      </w:pP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drawing>
          <wp:inline distT="0" distB="0" distL="114300" distR="114300">
            <wp:extent cx="6400800" cy="202882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709" w:right="850" w:bottom="1135" w:left="85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Times New Roman"/>
    <w:panose1 w:val="02040603050705020303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360" w:firstLineChars="1200"/>
      <w:rPr>
        <w:rFonts w:eastAsia="宋体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Cs w:val="21"/>
        <w:lang w:eastAsia="zh-CN"/>
      </w:rPr>
    </w:pPr>
    <w:r>
      <w:rPr>
        <w:rFonts w:ascii="宋体" w:hAnsi="宋体" w:eastAsia="宋体"/>
        <w:sz w:val="40"/>
        <w:szCs w:val="30"/>
        <w:lang w:eastAsia="zh-CN"/>
      </w:rPr>
      <w:t xml:space="preserve">                  </w:t>
    </w:r>
  </w:p>
  <w:p>
    <w:pPr>
      <w:pStyle w:val="5"/>
      <w:ind w:firstLine="3810"/>
      <w:rPr>
        <w:rFonts w:ascii="宋体" w:hAnsi="宋体" w:eastAsia="宋体"/>
        <w:sz w:val="10"/>
        <w:szCs w:val="21"/>
        <w:lang w:eastAsia="zh-CN"/>
      </w:rPr>
    </w:pPr>
  </w:p>
  <w:p>
    <w:pPr>
      <w:pStyle w:val="5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377px;height:341px" o:bullet="t">
        <v:imagedata r:id="rId1" o:title=""/>
      </v:shape>
    </w:pict>
  </w:numPicBullet>
  <w:abstractNum w:abstractNumId="0">
    <w:nsid w:val="4D655C3B"/>
    <w:multiLevelType w:val="multilevel"/>
    <w:tmpl w:val="4D655C3B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06"/>
    <w:rsid w:val="00000192"/>
    <w:rsid w:val="00002E29"/>
    <w:rsid w:val="00004BDE"/>
    <w:rsid w:val="000166FE"/>
    <w:rsid w:val="00022495"/>
    <w:rsid w:val="00024760"/>
    <w:rsid w:val="000253CB"/>
    <w:rsid w:val="000256FA"/>
    <w:rsid w:val="00025709"/>
    <w:rsid w:val="00025C4D"/>
    <w:rsid w:val="0003736B"/>
    <w:rsid w:val="0004400F"/>
    <w:rsid w:val="0004593C"/>
    <w:rsid w:val="000506CF"/>
    <w:rsid w:val="000507EA"/>
    <w:rsid w:val="00051125"/>
    <w:rsid w:val="00054729"/>
    <w:rsid w:val="000549A3"/>
    <w:rsid w:val="00054ADA"/>
    <w:rsid w:val="00056143"/>
    <w:rsid w:val="00057721"/>
    <w:rsid w:val="0006051E"/>
    <w:rsid w:val="00060B49"/>
    <w:rsid w:val="00063963"/>
    <w:rsid w:val="00064846"/>
    <w:rsid w:val="00064A02"/>
    <w:rsid w:val="00066006"/>
    <w:rsid w:val="00067206"/>
    <w:rsid w:val="00067F70"/>
    <w:rsid w:val="000727CB"/>
    <w:rsid w:val="000751B8"/>
    <w:rsid w:val="0007536A"/>
    <w:rsid w:val="000759AC"/>
    <w:rsid w:val="00084E16"/>
    <w:rsid w:val="00085F23"/>
    <w:rsid w:val="0008713D"/>
    <w:rsid w:val="000871CC"/>
    <w:rsid w:val="00087B98"/>
    <w:rsid w:val="00090E87"/>
    <w:rsid w:val="0009247A"/>
    <w:rsid w:val="0009642F"/>
    <w:rsid w:val="000A273C"/>
    <w:rsid w:val="000B322C"/>
    <w:rsid w:val="000B66EE"/>
    <w:rsid w:val="000C01A1"/>
    <w:rsid w:val="000C7398"/>
    <w:rsid w:val="000C793A"/>
    <w:rsid w:val="000D034C"/>
    <w:rsid w:val="000D0EC9"/>
    <w:rsid w:val="000D0F75"/>
    <w:rsid w:val="000D24FB"/>
    <w:rsid w:val="000E0479"/>
    <w:rsid w:val="000E0D18"/>
    <w:rsid w:val="000E3AC6"/>
    <w:rsid w:val="000F0C99"/>
    <w:rsid w:val="000F75E2"/>
    <w:rsid w:val="001029BB"/>
    <w:rsid w:val="0010769D"/>
    <w:rsid w:val="00111E29"/>
    <w:rsid w:val="0011380A"/>
    <w:rsid w:val="00125783"/>
    <w:rsid w:val="00126465"/>
    <w:rsid w:val="001265A6"/>
    <w:rsid w:val="00144A5D"/>
    <w:rsid w:val="0014678F"/>
    <w:rsid w:val="001470F5"/>
    <w:rsid w:val="00152A9E"/>
    <w:rsid w:val="00152B3D"/>
    <w:rsid w:val="0015306F"/>
    <w:rsid w:val="00153EB5"/>
    <w:rsid w:val="0015443C"/>
    <w:rsid w:val="00156423"/>
    <w:rsid w:val="001604E8"/>
    <w:rsid w:val="001624D7"/>
    <w:rsid w:val="001652F4"/>
    <w:rsid w:val="0016555D"/>
    <w:rsid w:val="0016781E"/>
    <w:rsid w:val="00170392"/>
    <w:rsid w:val="001714B2"/>
    <w:rsid w:val="00171EDD"/>
    <w:rsid w:val="001738E5"/>
    <w:rsid w:val="00175B8F"/>
    <w:rsid w:val="00176717"/>
    <w:rsid w:val="0018238E"/>
    <w:rsid w:val="00183E12"/>
    <w:rsid w:val="001911ED"/>
    <w:rsid w:val="0019128C"/>
    <w:rsid w:val="001940AB"/>
    <w:rsid w:val="001948D0"/>
    <w:rsid w:val="00195866"/>
    <w:rsid w:val="001B225D"/>
    <w:rsid w:val="001B37F3"/>
    <w:rsid w:val="001B5B72"/>
    <w:rsid w:val="001C091E"/>
    <w:rsid w:val="001D4D0E"/>
    <w:rsid w:val="001E07F8"/>
    <w:rsid w:val="001E561D"/>
    <w:rsid w:val="001E5CCF"/>
    <w:rsid w:val="001F2386"/>
    <w:rsid w:val="001F2CE6"/>
    <w:rsid w:val="001F3126"/>
    <w:rsid w:val="0020203B"/>
    <w:rsid w:val="00202FD7"/>
    <w:rsid w:val="00207961"/>
    <w:rsid w:val="00212491"/>
    <w:rsid w:val="00212C1C"/>
    <w:rsid w:val="00213AB1"/>
    <w:rsid w:val="002146A7"/>
    <w:rsid w:val="00215154"/>
    <w:rsid w:val="0022115D"/>
    <w:rsid w:val="002274B5"/>
    <w:rsid w:val="002311E8"/>
    <w:rsid w:val="00232E50"/>
    <w:rsid w:val="0023446B"/>
    <w:rsid w:val="002364D9"/>
    <w:rsid w:val="0024372E"/>
    <w:rsid w:val="00243C8D"/>
    <w:rsid w:val="00252530"/>
    <w:rsid w:val="00253688"/>
    <w:rsid w:val="00255176"/>
    <w:rsid w:val="00256D6F"/>
    <w:rsid w:val="002625BF"/>
    <w:rsid w:val="002626FD"/>
    <w:rsid w:val="00266EF2"/>
    <w:rsid w:val="002700C0"/>
    <w:rsid w:val="0027307D"/>
    <w:rsid w:val="00274E98"/>
    <w:rsid w:val="00276353"/>
    <w:rsid w:val="0028630A"/>
    <w:rsid w:val="00287FFE"/>
    <w:rsid w:val="00291147"/>
    <w:rsid w:val="00291D8E"/>
    <w:rsid w:val="002952EE"/>
    <w:rsid w:val="00297710"/>
    <w:rsid w:val="002A0E98"/>
    <w:rsid w:val="002A107A"/>
    <w:rsid w:val="002A4D74"/>
    <w:rsid w:val="002A5E31"/>
    <w:rsid w:val="002A7B11"/>
    <w:rsid w:val="002A7F5B"/>
    <w:rsid w:val="002A7FD4"/>
    <w:rsid w:val="002B372A"/>
    <w:rsid w:val="002B4FD1"/>
    <w:rsid w:val="002B6C53"/>
    <w:rsid w:val="002C26D3"/>
    <w:rsid w:val="002C6353"/>
    <w:rsid w:val="002C71C7"/>
    <w:rsid w:val="002D11CD"/>
    <w:rsid w:val="002D2E6E"/>
    <w:rsid w:val="002D3150"/>
    <w:rsid w:val="002D56C2"/>
    <w:rsid w:val="002D5C16"/>
    <w:rsid w:val="002E0D9A"/>
    <w:rsid w:val="002E703C"/>
    <w:rsid w:val="002F4BCE"/>
    <w:rsid w:val="002F5B87"/>
    <w:rsid w:val="003010B2"/>
    <w:rsid w:val="003025C0"/>
    <w:rsid w:val="00305C57"/>
    <w:rsid w:val="00305C9F"/>
    <w:rsid w:val="00312B5F"/>
    <w:rsid w:val="0031683B"/>
    <w:rsid w:val="00316E65"/>
    <w:rsid w:val="00324107"/>
    <w:rsid w:val="00330A0B"/>
    <w:rsid w:val="0033120E"/>
    <w:rsid w:val="003317FC"/>
    <w:rsid w:val="00333216"/>
    <w:rsid w:val="0033641F"/>
    <w:rsid w:val="003368F0"/>
    <w:rsid w:val="003477E0"/>
    <w:rsid w:val="00351B60"/>
    <w:rsid w:val="003520ED"/>
    <w:rsid w:val="003529AA"/>
    <w:rsid w:val="00354882"/>
    <w:rsid w:val="00354A7E"/>
    <w:rsid w:val="0035684D"/>
    <w:rsid w:val="0036099C"/>
    <w:rsid w:val="00361034"/>
    <w:rsid w:val="00362D7C"/>
    <w:rsid w:val="00363749"/>
    <w:rsid w:val="00365178"/>
    <w:rsid w:val="003652EB"/>
    <w:rsid w:val="00365891"/>
    <w:rsid w:val="00366063"/>
    <w:rsid w:val="00367280"/>
    <w:rsid w:val="0037125B"/>
    <w:rsid w:val="003768B0"/>
    <w:rsid w:val="00376B9A"/>
    <w:rsid w:val="003772A8"/>
    <w:rsid w:val="003773E5"/>
    <w:rsid w:val="003804CC"/>
    <w:rsid w:val="00382247"/>
    <w:rsid w:val="003868B9"/>
    <w:rsid w:val="003A0695"/>
    <w:rsid w:val="003A54E3"/>
    <w:rsid w:val="003B108B"/>
    <w:rsid w:val="003B332B"/>
    <w:rsid w:val="003C0B59"/>
    <w:rsid w:val="003C2E42"/>
    <w:rsid w:val="003C7B72"/>
    <w:rsid w:val="003D6200"/>
    <w:rsid w:val="003D7978"/>
    <w:rsid w:val="003E05F9"/>
    <w:rsid w:val="003E09EC"/>
    <w:rsid w:val="003E1DC7"/>
    <w:rsid w:val="003E2C71"/>
    <w:rsid w:val="003E3BB4"/>
    <w:rsid w:val="003E7668"/>
    <w:rsid w:val="003F1552"/>
    <w:rsid w:val="003F67BA"/>
    <w:rsid w:val="003F7283"/>
    <w:rsid w:val="003F7E29"/>
    <w:rsid w:val="0040257A"/>
    <w:rsid w:val="00410AE9"/>
    <w:rsid w:val="0042047D"/>
    <w:rsid w:val="00422344"/>
    <w:rsid w:val="00423553"/>
    <w:rsid w:val="0042469E"/>
    <w:rsid w:val="004248CC"/>
    <w:rsid w:val="00424FE2"/>
    <w:rsid w:val="00426953"/>
    <w:rsid w:val="00430E86"/>
    <w:rsid w:val="00432D63"/>
    <w:rsid w:val="004346F8"/>
    <w:rsid w:val="004366DD"/>
    <w:rsid w:val="00437701"/>
    <w:rsid w:val="00443395"/>
    <w:rsid w:val="00444501"/>
    <w:rsid w:val="00452205"/>
    <w:rsid w:val="004719D9"/>
    <w:rsid w:val="00472938"/>
    <w:rsid w:val="00472C45"/>
    <w:rsid w:val="00476265"/>
    <w:rsid w:val="004773BA"/>
    <w:rsid w:val="00480548"/>
    <w:rsid w:val="00482992"/>
    <w:rsid w:val="00482F54"/>
    <w:rsid w:val="00485733"/>
    <w:rsid w:val="00487474"/>
    <w:rsid w:val="0049108A"/>
    <w:rsid w:val="004914EA"/>
    <w:rsid w:val="004955ED"/>
    <w:rsid w:val="00496E9E"/>
    <w:rsid w:val="004A1651"/>
    <w:rsid w:val="004A55D0"/>
    <w:rsid w:val="004A7398"/>
    <w:rsid w:val="004B0B66"/>
    <w:rsid w:val="004B3309"/>
    <w:rsid w:val="004B75E7"/>
    <w:rsid w:val="004B783E"/>
    <w:rsid w:val="004C356F"/>
    <w:rsid w:val="004C416D"/>
    <w:rsid w:val="004C5DE0"/>
    <w:rsid w:val="004C6EF3"/>
    <w:rsid w:val="004D07A9"/>
    <w:rsid w:val="004D39F8"/>
    <w:rsid w:val="004D47C4"/>
    <w:rsid w:val="004E20DB"/>
    <w:rsid w:val="004E2224"/>
    <w:rsid w:val="004E3D9F"/>
    <w:rsid w:val="004E4093"/>
    <w:rsid w:val="004F45FB"/>
    <w:rsid w:val="00507AE0"/>
    <w:rsid w:val="005123CA"/>
    <w:rsid w:val="00513F14"/>
    <w:rsid w:val="00514A6B"/>
    <w:rsid w:val="00514C20"/>
    <w:rsid w:val="005174D6"/>
    <w:rsid w:val="00517FD3"/>
    <w:rsid w:val="00521955"/>
    <w:rsid w:val="00522170"/>
    <w:rsid w:val="00524D0D"/>
    <w:rsid w:val="005268D1"/>
    <w:rsid w:val="00531632"/>
    <w:rsid w:val="00532D55"/>
    <w:rsid w:val="005349C8"/>
    <w:rsid w:val="00535F0B"/>
    <w:rsid w:val="00540C90"/>
    <w:rsid w:val="005559E9"/>
    <w:rsid w:val="00557C2D"/>
    <w:rsid w:val="005600B5"/>
    <w:rsid w:val="00563737"/>
    <w:rsid w:val="0056499D"/>
    <w:rsid w:val="00566BD2"/>
    <w:rsid w:val="00566C80"/>
    <w:rsid w:val="00584E13"/>
    <w:rsid w:val="005902ED"/>
    <w:rsid w:val="00590EED"/>
    <w:rsid w:val="00595895"/>
    <w:rsid w:val="005A0574"/>
    <w:rsid w:val="005A5D56"/>
    <w:rsid w:val="005A6E98"/>
    <w:rsid w:val="005B05F4"/>
    <w:rsid w:val="005B0CF5"/>
    <w:rsid w:val="005B27C5"/>
    <w:rsid w:val="005C1767"/>
    <w:rsid w:val="005C40A5"/>
    <w:rsid w:val="005C450B"/>
    <w:rsid w:val="005C6605"/>
    <w:rsid w:val="005D1D94"/>
    <w:rsid w:val="005D1FD3"/>
    <w:rsid w:val="005D44B3"/>
    <w:rsid w:val="005E1A02"/>
    <w:rsid w:val="005E1ECC"/>
    <w:rsid w:val="005F48E1"/>
    <w:rsid w:val="005F4CC3"/>
    <w:rsid w:val="005F624F"/>
    <w:rsid w:val="005F7D9B"/>
    <w:rsid w:val="006060AD"/>
    <w:rsid w:val="006074F0"/>
    <w:rsid w:val="006111C1"/>
    <w:rsid w:val="00613817"/>
    <w:rsid w:val="00615EC0"/>
    <w:rsid w:val="00617C2A"/>
    <w:rsid w:val="00622C42"/>
    <w:rsid w:val="00624D64"/>
    <w:rsid w:val="0062506D"/>
    <w:rsid w:val="00630808"/>
    <w:rsid w:val="00634F56"/>
    <w:rsid w:val="00635AEF"/>
    <w:rsid w:val="00636C82"/>
    <w:rsid w:val="00643288"/>
    <w:rsid w:val="00647461"/>
    <w:rsid w:val="0065091A"/>
    <w:rsid w:val="00652A04"/>
    <w:rsid w:val="00654E1A"/>
    <w:rsid w:val="00665247"/>
    <w:rsid w:val="00666B5F"/>
    <w:rsid w:val="00667068"/>
    <w:rsid w:val="006673C5"/>
    <w:rsid w:val="00667914"/>
    <w:rsid w:val="00670DBE"/>
    <w:rsid w:val="006711E5"/>
    <w:rsid w:val="0067211A"/>
    <w:rsid w:val="006724AA"/>
    <w:rsid w:val="00675169"/>
    <w:rsid w:val="00681532"/>
    <w:rsid w:val="006832D1"/>
    <w:rsid w:val="00684774"/>
    <w:rsid w:val="00691344"/>
    <w:rsid w:val="00697C34"/>
    <w:rsid w:val="006A09F5"/>
    <w:rsid w:val="006A1079"/>
    <w:rsid w:val="006A2435"/>
    <w:rsid w:val="006A761E"/>
    <w:rsid w:val="006B0CD8"/>
    <w:rsid w:val="006B29FA"/>
    <w:rsid w:val="006C0F89"/>
    <w:rsid w:val="006C365B"/>
    <w:rsid w:val="006C3748"/>
    <w:rsid w:val="006C40D6"/>
    <w:rsid w:val="006C7A3C"/>
    <w:rsid w:val="006D0EEB"/>
    <w:rsid w:val="006D2D7A"/>
    <w:rsid w:val="006E02AF"/>
    <w:rsid w:val="006E3172"/>
    <w:rsid w:val="006E60F1"/>
    <w:rsid w:val="006F063C"/>
    <w:rsid w:val="006F2142"/>
    <w:rsid w:val="006F26E5"/>
    <w:rsid w:val="00702357"/>
    <w:rsid w:val="00702DFB"/>
    <w:rsid w:val="00704308"/>
    <w:rsid w:val="00712376"/>
    <w:rsid w:val="00712D17"/>
    <w:rsid w:val="00717681"/>
    <w:rsid w:val="007219EE"/>
    <w:rsid w:val="00722FF0"/>
    <w:rsid w:val="007240B7"/>
    <w:rsid w:val="007249EC"/>
    <w:rsid w:val="00726218"/>
    <w:rsid w:val="00730446"/>
    <w:rsid w:val="00731609"/>
    <w:rsid w:val="00742B50"/>
    <w:rsid w:val="007501F3"/>
    <w:rsid w:val="00754706"/>
    <w:rsid w:val="00755D5D"/>
    <w:rsid w:val="00755EC9"/>
    <w:rsid w:val="00756CDB"/>
    <w:rsid w:val="007613A3"/>
    <w:rsid w:val="00761417"/>
    <w:rsid w:val="0076482E"/>
    <w:rsid w:val="00764F01"/>
    <w:rsid w:val="007676E6"/>
    <w:rsid w:val="00767D20"/>
    <w:rsid w:val="00772E09"/>
    <w:rsid w:val="00783A3D"/>
    <w:rsid w:val="00787E30"/>
    <w:rsid w:val="00792A52"/>
    <w:rsid w:val="00795133"/>
    <w:rsid w:val="00795AC0"/>
    <w:rsid w:val="00795C43"/>
    <w:rsid w:val="007B1E08"/>
    <w:rsid w:val="007B51E7"/>
    <w:rsid w:val="007D041D"/>
    <w:rsid w:val="007D151A"/>
    <w:rsid w:val="007D5E65"/>
    <w:rsid w:val="007D74D1"/>
    <w:rsid w:val="007E1E3E"/>
    <w:rsid w:val="007E5B47"/>
    <w:rsid w:val="007E69F5"/>
    <w:rsid w:val="007F2612"/>
    <w:rsid w:val="007F6C88"/>
    <w:rsid w:val="007F6FBD"/>
    <w:rsid w:val="007F733E"/>
    <w:rsid w:val="008007D1"/>
    <w:rsid w:val="00802A1E"/>
    <w:rsid w:val="008061C0"/>
    <w:rsid w:val="008100ED"/>
    <w:rsid w:val="008175D2"/>
    <w:rsid w:val="00820AE4"/>
    <w:rsid w:val="0082195A"/>
    <w:rsid w:val="0082454A"/>
    <w:rsid w:val="00825CBB"/>
    <w:rsid w:val="00826030"/>
    <w:rsid w:val="00826E12"/>
    <w:rsid w:val="0082764A"/>
    <w:rsid w:val="0083177B"/>
    <w:rsid w:val="00832B90"/>
    <w:rsid w:val="00833ED9"/>
    <w:rsid w:val="00837BBC"/>
    <w:rsid w:val="00841DDD"/>
    <w:rsid w:val="008459D5"/>
    <w:rsid w:val="008503E1"/>
    <w:rsid w:val="008546B7"/>
    <w:rsid w:val="00860FD0"/>
    <w:rsid w:val="00861BB9"/>
    <w:rsid w:val="008637E8"/>
    <w:rsid w:val="008673F9"/>
    <w:rsid w:val="00867D29"/>
    <w:rsid w:val="00870E5D"/>
    <w:rsid w:val="008715B7"/>
    <w:rsid w:val="0087422A"/>
    <w:rsid w:val="008800C3"/>
    <w:rsid w:val="00882711"/>
    <w:rsid w:val="00895C88"/>
    <w:rsid w:val="008960C0"/>
    <w:rsid w:val="00896111"/>
    <w:rsid w:val="008A0B37"/>
    <w:rsid w:val="008A20C0"/>
    <w:rsid w:val="008A3230"/>
    <w:rsid w:val="008A666F"/>
    <w:rsid w:val="008A7ABC"/>
    <w:rsid w:val="008B1C1B"/>
    <w:rsid w:val="008B5B78"/>
    <w:rsid w:val="008C04A1"/>
    <w:rsid w:val="008C6541"/>
    <w:rsid w:val="008C6649"/>
    <w:rsid w:val="008D405C"/>
    <w:rsid w:val="008D55CE"/>
    <w:rsid w:val="008D5773"/>
    <w:rsid w:val="008D5979"/>
    <w:rsid w:val="008D639C"/>
    <w:rsid w:val="008D6D6B"/>
    <w:rsid w:val="008E6682"/>
    <w:rsid w:val="008F0E8B"/>
    <w:rsid w:val="008F3352"/>
    <w:rsid w:val="008F38C7"/>
    <w:rsid w:val="008F392C"/>
    <w:rsid w:val="008F493D"/>
    <w:rsid w:val="008F5F14"/>
    <w:rsid w:val="00905F99"/>
    <w:rsid w:val="00911D18"/>
    <w:rsid w:val="00916905"/>
    <w:rsid w:val="00921313"/>
    <w:rsid w:val="00924CD8"/>
    <w:rsid w:val="00926276"/>
    <w:rsid w:val="00930A67"/>
    <w:rsid w:val="00930C39"/>
    <w:rsid w:val="00935668"/>
    <w:rsid w:val="009369FB"/>
    <w:rsid w:val="00940FF4"/>
    <w:rsid w:val="009416C5"/>
    <w:rsid w:val="0094461F"/>
    <w:rsid w:val="00944C44"/>
    <w:rsid w:val="009504EF"/>
    <w:rsid w:val="00952CEB"/>
    <w:rsid w:val="009552DA"/>
    <w:rsid w:val="00962B26"/>
    <w:rsid w:val="00963832"/>
    <w:rsid w:val="0097021B"/>
    <w:rsid w:val="00970A07"/>
    <w:rsid w:val="0097391C"/>
    <w:rsid w:val="00977423"/>
    <w:rsid w:val="009802DB"/>
    <w:rsid w:val="0098086B"/>
    <w:rsid w:val="00981D28"/>
    <w:rsid w:val="00983351"/>
    <w:rsid w:val="009839BD"/>
    <w:rsid w:val="00984216"/>
    <w:rsid w:val="00993CB7"/>
    <w:rsid w:val="00994659"/>
    <w:rsid w:val="0099635A"/>
    <w:rsid w:val="009A1793"/>
    <w:rsid w:val="009A3D37"/>
    <w:rsid w:val="009B1006"/>
    <w:rsid w:val="009B4C34"/>
    <w:rsid w:val="009B79AE"/>
    <w:rsid w:val="009C7090"/>
    <w:rsid w:val="009D0FD0"/>
    <w:rsid w:val="009D1628"/>
    <w:rsid w:val="009D22F0"/>
    <w:rsid w:val="009D3F28"/>
    <w:rsid w:val="009D7F0E"/>
    <w:rsid w:val="009E012F"/>
    <w:rsid w:val="009E2E88"/>
    <w:rsid w:val="009E4D98"/>
    <w:rsid w:val="009E69CA"/>
    <w:rsid w:val="009F1BF6"/>
    <w:rsid w:val="009F5305"/>
    <w:rsid w:val="00A01DAB"/>
    <w:rsid w:val="00A0295E"/>
    <w:rsid w:val="00A038B9"/>
    <w:rsid w:val="00A03A89"/>
    <w:rsid w:val="00A045C4"/>
    <w:rsid w:val="00A05EFD"/>
    <w:rsid w:val="00A1071A"/>
    <w:rsid w:val="00A118AC"/>
    <w:rsid w:val="00A1310B"/>
    <w:rsid w:val="00A1341A"/>
    <w:rsid w:val="00A13515"/>
    <w:rsid w:val="00A1450D"/>
    <w:rsid w:val="00A146D8"/>
    <w:rsid w:val="00A17C3F"/>
    <w:rsid w:val="00A221FA"/>
    <w:rsid w:val="00A22382"/>
    <w:rsid w:val="00A245AE"/>
    <w:rsid w:val="00A26362"/>
    <w:rsid w:val="00A31741"/>
    <w:rsid w:val="00A32872"/>
    <w:rsid w:val="00A34F5B"/>
    <w:rsid w:val="00A4137D"/>
    <w:rsid w:val="00A4139D"/>
    <w:rsid w:val="00A449A9"/>
    <w:rsid w:val="00A45BB3"/>
    <w:rsid w:val="00A46568"/>
    <w:rsid w:val="00A5084E"/>
    <w:rsid w:val="00A51437"/>
    <w:rsid w:val="00A52BFB"/>
    <w:rsid w:val="00A5522F"/>
    <w:rsid w:val="00A60441"/>
    <w:rsid w:val="00A610A9"/>
    <w:rsid w:val="00A70241"/>
    <w:rsid w:val="00A72F65"/>
    <w:rsid w:val="00A75030"/>
    <w:rsid w:val="00A75D1E"/>
    <w:rsid w:val="00A8073C"/>
    <w:rsid w:val="00A81B71"/>
    <w:rsid w:val="00A841CF"/>
    <w:rsid w:val="00A873B9"/>
    <w:rsid w:val="00A91477"/>
    <w:rsid w:val="00A93C02"/>
    <w:rsid w:val="00A96024"/>
    <w:rsid w:val="00A966F5"/>
    <w:rsid w:val="00A96E80"/>
    <w:rsid w:val="00A96EBC"/>
    <w:rsid w:val="00A96F6A"/>
    <w:rsid w:val="00A97893"/>
    <w:rsid w:val="00AA3875"/>
    <w:rsid w:val="00AA4BC0"/>
    <w:rsid w:val="00AA542E"/>
    <w:rsid w:val="00AA7D55"/>
    <w:rsid w:val="00AB1F1B"/>
    <w:rsid w:val="00AB24F5"/>
    <w:rsid w:val="00AB74E5"/>
    <w:rsid w:val="00AC0154"/>
    <w:rsid w:val="00AC533D"/>
    <w:rsid w:val="00AD0A8F"/>
    <w:rsid w:val="00AD2978"/>
    <w:rsid w:val="00AD4ECC"/>
    <w:rsid w:val="00AD745E"/>
    <w:rsid w:val="00AE1F46"/>
    <w:rsid w:val="00AE3F2F"/>
    <w:rsid w:val="00AE4124"/>
    <w:rsid w:val="00AE6A88"/>
    <w:rsid w:val="00AF1DBB"/>
    <w:rsid w:val="00AF2109"/>
    <w:rsid w:val="00AF2B13"/>
    <w:rsid w:val="00AF2B2E"/>
    <w:rsid w:val="00AF7439"/>
    <w:rsid w:val="00AF79D2"/>
    <w:rsid w:val="00B038C3"/>
    <w:rsid w:val="00B03BE8"/>
    <w:rsid w:val="00B07EED"/>
    <w:rsid w:val="00B1125D"/>
    <w:rsid w:val="00B13AF0"/>
    <w:rsid w:val="00B13DC6"/>
    <w:rsid w:val="00B14DFD"/>
    <w:rsid w:val="00B1569A"/>
    <w:rsid w:val="00B17518"/>
    <w:rsid w:val="00B21DE0"/>
    <w:rsid w:val="00B24B78"/>
    <w:rsid w:val="00B305C1"/>
    <w:rsid w:val="00B31D5A"/>
    <w:rsid w:val="00B32975"/>
    <w:rsid w:val="00B3319C"/>
    <w:rsid w:val="00B36892"/>
    <w:rsid w:val="00B40928"/>
    <w:rsid w:val="00B40A5D"/>
    <w:rsid w:val="00B4231A"/>
    <w:rsid w:val="00B43349"/>
    <w:rsid w:val="00B43F18"/>
    <w:rsid w:val="00B47F72"/>
    <w:rsid w:val="00B52B9F"/>
    <w:rsid w:val="00B52FCC"/>
    <w:rsid w:val="00B548F7"/>
    <w:rsid w:val="00B562AE"/>
    <w:rsid w:val="00B632F5"/>
    <w:rsid w:val="00B6723D"/>
    <w:rsid w:val="00B67589"/>
    <w:rsid w:val="00B70E4A"/>
    <w:rsid w:val="00B73860"/>
    <w:rsid w:val="00B7557B"/>
    <w:rsid w:val="00B77F08"/>
    <w:rsid w:val="00B81D71"/>
    <w:rsid w:val="00B85C57"/>
    <w:rsid w:val="00B95E10"/>
    <w:rsid w:val="00B9657A"/>
    <w:rsid w:val="00BA11FB"/>
    <w:rsid w:val="00BA15DF"/>
    <w:rsid w:val="00BA22E9"/>
    <w:rsid w:val="00BA7573"/>
    <w:rsid w:val="00BB5893"/>
    <w:rsid w:val="00BB616B"/>
    <w:rsid w:val="00BC6FB8"/>
    <w:rsid w:val="00BC7937"/>
    <w:rsid w:val="00BD3590"/>
    <w:rsid w:val="00BD55B2"/>
    <w:rsid w:val="00BD7188"/>
    <w:rsid w:val="00BD762B"/>
    <w:rsid w:val="00BD7E56"/>
    <w:rsid w:val="00BE0A19"/>
    <w:rsid w:val="00BE5A6F"/>
    <w:rsid w:val="00BE6F1E"/>
    <w:rsid w:val="00BF5E0A"/>
    <w:rsid w:val="00BF7C95"/>
    <w:rsid w:val="00C1340B"/>
    <w:rsid w:val="00C16553"/>
    <w:rsid w:val="00C20484"/>
    <w:rsid w:val="00C20DF8"/>
    <w:rsid w:val="00C210A6"/>
    <w:rsid w:val="00C2352E"/>
    <w:rsid w:val="00C2534F"/>
    <w:rsid w:val="00C267F3"/>
    <w:rsid w:val="00C269F2"/>
    <w:rsid w:val="00C311A3"/>
    <w:rsid w:val="00C317A0"/>
    <w:rsid w:val="00C346BE"/>
    <w:rsid w:val="00C367CC"/>
    <w:rsid w:val="00C40B2B"/>
    <w:rsid w:val="00C41377"/>
    <w:rsid w:val="00C419BE"/>
    <w:rsid w:val="00C41B74"/>
    <w:rsid w:val="00C531A5"/>
    <w:rsid w:val="00C56F92"/>
    <w:rsid w:val="00C5774D"/>
    <w:rsid w:val="00C60676"/>
    <w:rsid w:val="00C636F3"/>
    <w:rsid w:val="00C640C4"/>
    <w:rsid w:val="00C64C4A"/>
    <w:rsid w:val="00C65245"/>
    <w:rsid w:val="00C67D22"/>
    <w:rsid w:val="00C70640"/>
    <w:rsid w:val="00C7069A"/>
    <w:rsid w:val="00C722B2"/>
    <w:rsid w:val="00C844F3"/>
    <w:rsid w:val="00C85855"/>
    <w:rsid w:val="00C86874"/>
    <w:rsid w:val="00C93755"/>
    <w:rsid w:val="00C9399C"/>
    <w:rsid w:val="00C96736"/>
    <w:rsid w:val="00C96F41"/>
    <w:rsid w:val="00CA3112"/>
    <w:rsid w:val="00CA50D7"/>
    <w:rsid w:val="00CB035C"/>
    <w:rsid w:val="00CB1ABB"/>
    <w:rsid w:val="00CB4614"/>
    <w:rsid w:val="00CB4BEB"/>
    <w:rsid w:val="00CC1C31"/>
    <w:rsid w:val="00CC21F2"/>
    <w:rsid w:val="00CC640C"/>
    <w:rsid w:val="00CD0024"/>
    <w:rsid w:val="00CD23FA"/>
    <w:rsid w:val="00CD65B6"/>
    <w:rsid w:val="00CE09CA"/>
    <w:rsid w:val="00CE1C63"/>
    <w:rsid w:val="00CE28A6"/>
    <w:rsid w:val="00CE4BDD"/>
    <w:rsid w:val="00CF0D86"/>
    <w:rsid w:val="00CF2190"/>
    <w:rsid w:val="00CF2E21"/>
    <w:rsid w:val="00CF4222"/>
    <w:rsid w:val="00CF707F"/>
    <w:rsid w:val="00D10BA7"/>
    <w:rsid w:val="00D13259"/>
    <w:rsid w:val="00D1359E"/>
    <w:rsid w:val="00D138F6"/>
    <w:rsid w:val="00D13E2E"/>
    <w:rsid w:val="00D1666C"/>
    <w:rsid w:val="00D2692D"/>
    <w:rsid w:val="00D33C8D"/>
    <w:rsid w:val="00D40DDF"/>
    <w:rsid w:val="00D4764D"/>
    <w:rsid w:val="00D505E1"/>
    <w:rsid w:val="00D5422B"/>
    <w:rsid w:val="00D55123"/>
    <w:rsid w:val="00D568C3"/>
    <w:rsid w:val="00D63201"/>
    <w:rsid w:val="00D632F2"/>
    <w:rsid w:val="00D65192"/>
    <w:rsid w:val="00D65265"/>
    <w:rsid w:val="00D7248F"/>
    <w:rsid w:val="00D72D5D"/>
    <w:rsid w:val="00D749EA"/>
    <w:rsid w:val="00D7716E"/>
    <w:rsid w:val="00D81355"/>
    <w:rsid w:val="00D84126"/>
    <w:rsid w:val="00D86E03"/>
    <w:rsid w:val="00D92512"/>
    <w:rsid w:val="00D92BC7"/>
    <w:rsid w:val="00D95C1A"/>
    <w:rsid w:val="00D97583"/>
    <w:rsid w:val="00DA2537"/>
    <w:rsid w:val="00DB042B"/>
    <w:rsid w:val="00DB38D8"/>
    <w:rsid w:val="00DB3E52"/>
    <w:rsid w:val="00DB3FC1"/>
    <w:rsid w:val="00DB6B8B"/>
    <w:rsid w:val="00DC2A9A"/>
    <w:rsid w:val="00DC438C"/>
    <w:rsid w:val="00DD33A5"/>
    <w:rsid w:val="00DD4211"/>
    <w:rsid w:val="00DD6FBC"/>
    <w:rsid w:val="00DE1209"/>
    <w:rsid w:val="00DE1261"/>
    <w:rsid w:val="00DF194F"/>
    <w:rsid w:val="00DF5F69"/>
    <w:rsid w:val="00E04F01"/>
    <w:rsid w:val="00E11EAA"/>
    <w:rsid w:val="00E13EAC"/>
    <w:rsid w:val="00E1677C"/>
    <w:rsid w:val="00E2040A"/>
    <w:rsid w:val="00E21893"/>
    <w:rsid w:val="00E221F1"/>
    <w:rsid w:val="00E250B3"/>
    <w:rsid w:val="00E307A1"/>
    <w:rsid w:val="00E30B1D"/>
    <w:rsid w:val="00E3782A"/>
    <w:rsid w:val="00E41926"/>
    <w:rsid w:val="00E46573"/>
    <w:rsid w:val="00E46F39"/>
    <w:rsid w:val="00E50201"/>
    <w:rsid w:val="00E53121"/>
    <w:rsid w:val="00E54C92"/>
    <w:rsid w:val="00E56403"/>
    <w:rsid w:val="00E57582"/>
    <w:rsid w:val="00E61077"/>
    <w:rsid w:val="00E64DAF"/>
    <w:rsid w:val="00E70758"/>
    <w:rsid w:val="00E71896"/>
    <w:rsid w:val="00E7339E"/>
    <w:rsid w:val="00E745FF"/>
    <w:rsid w:val="00E77546"/>
    <w:rsid w:val="00E82432"/>
    <w:rsid w:val="00E86C64"/>
    <w:rsid w:val="00E9077A"/>
    <w:rsid w:val="00E93E66"/>
    <w:rsid w:val="00E97C31"/>
    <w:rsid w:val="00EA2A8B"/>
    <w:rsid w:val="00EA3290"/>
    <w:rsid w:val="00EA4FEC"/>
    <w:rsid w:val="00EB2618"/>
    <w:rsid w:val="00EB731D"/>
    <w:rsid w:val="00EB7781"/>
    <w:rsid w:val="00EC0345"/>
    <w:rsid w:val="00EC3E30"/>
    <w:rsid w:val="00EC5066"/>
    <w:rsid w:val="00EC51BE"/>
    <w:rsid w:val="00EC5BBE"/>
    <w:rsid w:val="00ED672D"/>
    <w:rsid w:val="00ED68F8"/>
    <w:rsid w:val="00EE051B"/>
    <w:rsid w:val="00EE18CE"/>
    <w:rsid w:val="00EE35D7"/>
    <w:rsid w:val="00EE5413"/>
    <w:rsid w:val="00EE6B9F"/>
    <w:rsid w:val="00EE7219"/>
    <w:rsid w:val="00EF289A"/>
    <w:rsid w:val="00F02BE1"/>
    <w:rsid w:val="00F02EA7"/>
    <w:rsid w:val="00F04441"/>
    <w:rsid w:val="00F06469"/>
    <w:rsid w:val="00F13FCF"/>
    <w:rsid w:val="00F176B1"/>
    <w:rsid w:val="00F215F4"/>
    <w:rsid w:val="00F2378C"/>
    <w:rsid w:val="00F2726F"/>
    <w:rsid w:val="00F27E20"/>
    <w:rsid w:val="00F317EB"/>
    <w:rsid w:val="00F31A8D"/>
    <w:rsid w:val="00F32C2D"/>
    <w:rsid w:val="00F34EEA"/>
    <w:rsid w:val="00F35EAB"/>
    <w:rsid w:val="00F368F5"/>
    <w:rsid w:val="00F36AD9"/>
    <w:rsid w:val="00F37FDA"/>
    <w:rsid w:val="00F42140"/>
    <w:rsid w:val="00F42A9F"/>
    <w:rsid w:val="00F431B7"/>
    <w:rsid w:val="00F43AD2"/>
    <w:rsid w:val="00F444E9"/>
    <w:rsid w:val="00F446B5"/>
    <w:rsid w:val="00F53910"/>
    <w:rsid w:val="00F53FC4"/>
    <w:rsid w:val="00F542FC"/>
    <w:rsid w:val="00F54953"/>
    <w:rsid w:val="00F57CE2"/>
    <w:rsid w:val="00F62CC6"/>
    <w:rsid w:val="00F63690"/>
    <w:rsid w:val="00F63759"/>
    <w:rsid w:val="00F64EF9"/>
    <w:rsid w:val="00F657E2"/>
    <w:rsid w:val="00F7631C"/>
    <w:rsid w:val="00F768C8"/>
    <w:rsid w:val="00F806BE"/>
    <w:rsid w:val="00F81403"/>
    <w:rsid w:val="00F81BF4"/>
    <w:rsid w:val="00F8206A"/>
    <w:rsid w:val="00F91D2A"/>
    <w:rsid w:val="00FA03A5"/>
    <w:rsid w:val="00FA1568"/>
    <w:rsid w:val="00FA2883"/>
    <w:rsid w:val="00FA2AA3"/>
    <w:rsid w:val="00FB1488"/>
    <w:rsid w:val="00FB1BFF"/>
    <w:rsid w:val="00FC0365"/>
    <w:rsid w:val="00FC2552"/>
    <w:rsid w:val="00FC31DD"/>
    <w:rsid w:val="00FC38F6"/>
    <w:rsid w:val="00FC4B94"/>
    <w:rsid w:val="00FC5907"/>
    <w:rsid w:val="00FC687F"/>
    <w:rsid w:val="00FC7798"/>
    <w:rsid w:val="00FD3B1B"/>
    <w:rsid w:val="00FD788C"/>
    <w:rsid w:val="00FE29B5"/>
    <w:rsid w:val="00FE4989"/>
    <w:rsid w:val="00FF1CB9"/>
    <w:rsid w:val="00FF20BA"/>
    <w:rsid w:val="00FF21E9"/>
    <w:rsid w:val="00FF2FC5"/>
    <w:rsid w:val="00FF3389"/>
    <w:rsid w:val="00FF3578"/>
    <w:rsid w:val="00FF39CA"/>
    <w:rsid w:val="00FF5A22"/>
    <w:rsid w:val="00FF6ACF"/>
    <w:rsid w:val="00FF7282"/>
    <w:rsid w:val="03AF6888"/>
    <w:rsid w:val="08A7228D"/>
    <w:rsid w:val="08C83A5D"/>
    <w:rsid w:val="0A635623"/>
    <w:rsid w:val="0AC409BC"/>
    <w:rsid w:val="0FDB4994"/>
    <w:rsid w:val="15045F8D"/>
    <w:rsid w:val="18A72D3B"/>
    <w:rsid w:val="191C28E7"/>
    <w:rsid w:val="19AA7918"/>
    <w:rsid w:val="20787DD1"/>
    <w:rsid w:val="20D5076F"/>
    <w:rsid w:val="26B370FD"/>
    <w:rsid w:val="28AC4595"/>
    <w:rsid w:val="29D9581D"/>
    <w:rsid w:val="2DC33251"/>
    <w:rsid w:val="2E9055B3"/>
    <w:rsid w:val="36DB43D9"/>
    <w:rsid w:val="38101B86"/>
    <w:rsid w:val="3A8A6807"/>
    <w:rsid w:val="3BBC30A3"/>
    <w:rsid w:val="406012E4"/>
    <w:rsid w:val="422F39F7"/>
    <w:rsid w:val="433659E3"/>
    <w:rsid w:val="439316F2"/>
    <w:rsid w:val="43AF4C0A"/>
    <w:rsid w:val="46DA61CF"/>
    <w:rsid w:val="49F50857"/>
    <w:rsid w:val="4B5E1755"/>
    <w:rsid w:val="4F4F0ED6"/>
    <w:rsid w:val="52760F0F"/>
    <w:rsid w:val="544844BC"/>
    <w:rsid w:val="55792DAC"/>
    <w:rsid w:val="56B87126"/>
    <w:rsid w:val="582266BA"/>
    <w:rsid w:val="5B0A2479"/>
    <w:rsid w:val="5C1C79BF"/>
    <w:rsid w:val="655822A5"/>
    <w:rsid w:val="6A6D0296"/>
    <w:rsid w:val="6DE45559"/>
    <w:rsid w:val="6E6E3A39"/>
    <w:rsid w:val="6FD102FD"/>
    <w:rsid w:val="704E6D61"/>
    <w:rsid w:val="70FE1314"/>
    <w:rsid w:val="7B60468C"/>
    <w:rsid w:val="7DA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framePr w:hSpace="142" w:wrap="around" w:vAnchor="text" w:hAnchor="page" w:x="7009" w:y="1009"/>
      <w:autoSpaceDE w:val="0"/>
      <w:autoSpaceDN w:val="0"/>
      <w:adjustRightInd w:val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5">
    <w:name w:val="header"/>
    <w:basedOn w:val="1"/>
    <w:link w:val="14"/>
    <w:uiPriority w:val="99"/>
    <w:pPr>
      <w:tabs>
        <w:tab w:val="center" w:pos="4252"/>
        <w:tab w:val="right" w:pos="8504"/>
      </w:tabs>
      <w:snapToGrid w:val="0"/>
    </w:pPr>
    <w:rPr>
      <w:kern w:val="0"/>
      <w:sz w:val="18"/>
      <w:szCs w:val="18"/>
    </w:rPr>
  </w:style>
  <w:style w:type="paragraph" w:styleId="6">
    <w:name w:val="Title"/>
    <w:basedOn w:val="1"/>
    <w:next w:val="1"/>
    <w:link w:val="15"/>
    <w:qFormat/>
    <w:uiPriority w:val="99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customStyle="1" w:styleId="11">
    <w:name w:val="Heading 1 Char"/>
    <w:basedOn w:val="9"/>
    <w:link w:val="2"/>
    <w:locked/>
    <w:uiPriority w:val="99"/>
    <w:rPr>
      <w:rFonts w:cs="Times New Roman"/>
      <w:b/>
      <w:kern w:val="44"/>
      <w:sz w:val="44"/>
      <w:lang w:eastAsia="ja-JP"/>
    </w:rPr>
  </w:style>
  <w:style w:type="character" w:customStyle="1" w:styleId="12">
    <w:name w:val="Balloon Text Char"/>
    <w:basedOn w:val="9"/>
    <w:link w:val="3"/>
    <w:locked/>
    <w:uiPriority w:val="99"/>
    <w:rPr>
      <w:rFonts w:cs="Times New Roman"/>
      <w:kern w:val="2"/>
      <w:sz w:val="18"/>
      <w:lang w:eastAsia="ja-JP"/>
    </w:rPr>
  </w:style>
  <w:style w:type="character" w:customStyle="1" w:styleId="13">
    <w:name w:val="Footer Char"/>
    <w:basedOn w:val="9"/>
    <w:link w:val="4"/>
    <w:locked/>
    <w:uiPriority w:val="99"/>
    <w:rPr>
      <w:rFonts w:cs="Times New Roman"/>
      <w:kern w:val="2"/>
      <w:sz w:val="24"/>
      <w:lang w:eastAsia="ja-JP"/>
    </w:rPr>
  </w:style>
  <w:style w:type="character" w:customStyle="1" w:styleId="14">
    <w:name w:val="Header Char"/>
    <w:basedOn w:val="9"/>
    <w:link w:val="5"/>
    <w:semiHidden/>
    <w:locked/>
    <w:uiPriority w:val="99"/>
    <w:rPr>
      <w:rFonts w:cs="Times New Roman"/>
      <w:sz w:val="18"/>
      <w:lang w:eastAsia="ja-JP"/>
    </w:rPr>
  </w:style>
  <w:style w:type="character" w:customStyle="1" w:styleId="15">
    <w:name w:val="Title Char"/>
    <w:basedOn w:val="9"/>
    <w:link w:val="6"/>
    <w:locked/>
    <w:uiPriority w:val="99"/>
    <w:rPr>
      <w:rFonts w:ascii="Cambria" w:hAnsi="Cambria" w:eastAsia="宋体" w:cs="Times New Roman"/>
      <w:b/>
      <w:kern w:val="2"/>
      <w:sz w:val="32"/>
      <w:lang w:eastAsia="ja-JP"/>
    </w:rPr>
  </w:style>
  <w:style w:type="paragraph" w:customStyle="1" w:styleId="16">
    <w:name w:val="一太郎８/９"/>
    <w:link w:val="17"/>
    <w:uiPriority w:val="99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MS Mincho" w:hAnsi="Century" w:eastAsia="MS Mincho" w:cs="Times New Roman"/>
      <w:kern w:val="2"/>
      <w:sz w:val="21"/>
      <w:szCs w:val="22"/>
      <w:lang w:val="en-US" w:eastAsia="ja-JP" w:bidi="ar-SA"/>
    </w:rPr>
  </w:style>
  <w:style w:type="character" w:customStyle="1" w:styleId="17">
    <w:name w:val="一太郎８/９ Char"/>
    <w:link w:val="16"/>
    <w:locked/>
    <w:uiPriority w:val="99"/>
    <w:rPr>
      <w:rFonts w:ascii="MS Mincho"/>
      <w:kern w:val="2"/>
      <w:sz w:val="22"/>
      <w:lang w:val="en-US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307</Words>
  <Characters>1750</Characters>
  <Lines>0</Lines>
  <Paragraphs>0</Paragraphs>
  <TotalTime>57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2019-01-10T06:03:00Z</dcterms:created>
  <dc:creator>zpl</dc:creator>
  <cp:lastModifiedBy>sen</cp:lastModifiedBy>
  <cp:lastPrinted>2018-07-31T03:24:00Z</cp:lastPrinted>
  <dcterms:modified xsi:type="dcterms:W3CDTF">2020-10-22T14:47:30Z</dcterms:modified>
  <dc:title>规格书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